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5A7CFDFF" w:rsidR="00666849" w:rsidRDefault="00157292" w:rsidP="00666849">
      <w:pPr>
        <w:rPr>
          <w:rFonts w:cs="Arial"/>
          <w:b/>
          <w:bCs/>
          <w:i/>
          <w:iCs/>
          <w:color w:val="008EBE"/>
          <w:spacing w:val="4"/>
          <w:sz w:val="40"/>
          <w:szCs w:val="40"/>
        </w:rPr>
      </w:pPr>
      <w:r>
        <w:rPr>
          <w:rFonts w:cs="Arial"/>
          <w:b/>
          <w:bCs/>
          <w:i/>
          <w:iCs/>
          <w:color w:val="008EBE"/>
          <w:spacing w:val="4"/>
          <w:sz w:val="40"/>
          <w:szCs w:val="40"/>
        </w:rPr>
        <w:t>From smiles to tears</w:t>
      </w:r>
    </w:p>
    <w:p w14:paraId="2A494369" w14:textId="40E55019" w:rsidR="00157292" w:rsidRDefault="00157292" w:rsidP="00157292">
      <w:pPr>
        <w:pStyle w:val="BasicParagraph"/>
        <w:suppressAutoHyphens/>
        <w:spacing w:before="360"/>
        <w:rPr>
          <w:rFonts w:ascii="Arial" w:hAnsi="Arial" w:cs="Arial"/>
          <w:spacing w:val="2"/>
          <w:sz w:val="22"/>
          <w:szCs w:val="22"/>
        </w:rPr>
      </w:pPr>
      <w:r>
        <w:rPr>
          <w:rFonts w:ascii="Arial" w:hAnsi="Arial" w:cs="Arial"/>
          <w:spacing w:val="2"/>
          <w:sz w:val="22"/>
          <w:szCs w:val="22"/>
        </w:rPr>
        <w:t xml:space="preserve">Families gather at the school for a special performance. There is an overwhelming feeling of joy and excitement coming from the audience, which is made up of proud families and friends. As the educators gather the children at the side of the stage to make their debut, an educator overhears another educator make a comment while nodding her head toward Tristen, a child in the show. “Whoa, that is one thick ballet dancer!”  Tristen, who was smiling, looks over at the educators, deflated. The RECE who overheard her colleague rushes over to Tristen. “You look </w:t>
      </w:r>
      <w:proofErr w:type="spellStart"/>
      <w:r>
        <w:rPr>
          <w:rFonts w:ascii="Arial" w:hAnsi="Arial" w:cs="Arial"/>
          <w:spacing w:val="2"/>
          <w:sz w:val="22"/>
          <w:szCs w:val="22"/>
        </w:rPr>
        <w:t>marvellous</w:t>
      </w:r>
      <w:proofErr w:type="spellEnd"/>
      <w:r>
        <w:rPr>
          <w:rFonts w:ascii="Arial" w:hAnsi="Arial" w:cs="Arial"/>
          <w:spacing w:val="2"/>
          <w:sz w:val="22"/>
          <w:szCs w:val="22"/>
        </w:rPr>
        <w:t xml:space="preserve">!” she exclaims, as the child bursts into tears. Think about the implications of these actions for Tristen. </w:t>
      </w:r>
    </w:p>
    <w:p w14:paraId="57ABD0E2" w14:textId="77777777" w:rsidR="00157292" w:rsidRDefault="00157292" w:rsidP="00157292">
      <w:pPr>
        <w:pStyle w:val="BasicParagraph"/>
        <w:suppressAutoHyphens/>
        <w:spacing w:before="90"/>
        <w:ind w:left="180" w:hanging="180"/>
        <w:rPr>
          <w:rFonts w:ascii="Arial" w:hAnsi="Arial" w:cs="Arial"/>
          <w:spacing w:val="2"/>
          <w:sz w:val="22"/>
          <w:szCs w:val="22"/>
        </w:rPr>
      </w:pPr>
      <w:r>
        <w:rPr>
          <w:rFonts w:ascii="Arial" w:hAnsi="Arial" w:cs="Arial"/>
          <w:spacing w:val="2"/>
          <w:sz w:val="22"/>
          <w:szCs w:val="22"/>
        </w:rPr>
        <w:t xml:space="preserve">What could you do to support Tristen and your colleague in this scenario? </w:t>
      </w:r>
    </w:p>
    <w:p w14:paraId="757961B7" w14:textId="77777777" w:rsidR="00157292" w:rsidRDefault="00157292" w:rsidP="00157292">
      <w:pPr>
        <w:pStyle w:val="BasicParagraph"/>
        <w:numPr>
          <w:ilvl w:val="0"/>
          <w:numId w:val="7"/>
        </w:numPr>
        <w:suppressAutoHyphens/>
        <w:spacing w:before="90"/>
        <w:rPr>
          <w:rFonts w:ascii="Arial" w:hAnsi="Arial" w:cs="Arial"/>
          <w:spacing w:val="2"/>
          <w:sz w:val="22"/>
          <w:szCs w:val="22"/>
        </w:rPr>
      </w:pPr>
      <w:r>
        <w:rPr>
          <w:rFonts w:ascii="Arial" w:hAnsi="Arial" w:cs="Arial"/>
          <w:spacing w:val="2"/>
          <w:sz w:val="22"/>
          <w:szCs w:val="22"/>
        </w:rPr>
        <w:t xml:space="preserve">Look around your learning environment. Are there a wide range of body shapes and sizes represented in positive ways?  </w:t>
      </w:r>
    </w:p>
    <w:p w14:paraId="4CA68DBC" w14:textId="77777777" w:rsidR="00157292" w:rsidRDefault="00157292" w:rsidP="00157292">
      <w:pPr>
        <w:pStyle w:val="BasicParagraph"/>
        <w:numPr>
          <w:ilvl w:val="0"/>
          <w:numId w:val="7"/>
        </w:numPr>
        <w:suppressAutoHyphens/>
        <w:spacing w:before="90"/>
        <w:rPr>
          <w:rFonts w:ascii="Arial" w:hAnsi="Arial" w:cs="Arial"/>
          <w:spacing w:val="2"/>
          <w:sz w:val="22"/>
          <w:szCs w:val="22"/>
        </w:rPr>
      </w:pPr>
      <w:r>
        <w:rPr>
          <w:rFonts w:ascii="Arial" w:hAnsi="Arial" w:cs="Arial"/>
          <w:spacing w:val="2"/>
          <w:sz w:val="22"/>
          <w:szCs w:val="22"/>
        </w:rPr>
        <w:t xml:space="preserve">How can you promote positive body images with children? </w:t>
      </w:r>
    </w:p>
    <w:p w14:paraId="2C9840A3" w14:textId="77777777" w:rsidR="00157292" w:rsidRDefault="00157292" w:rsidP="00157292">
      <w:pPr>
        <w:pStyle w:val="BasicParagraph"/>
        <w:numPr>
          <w:ilvl w:val="0"/>
          <w:numId w:val="7"/>
        </w:numPr>
        <w:suppressAutoHyphens/>
        <w:spacing w:before="90"/>
        <w:rPr>
          <w:rFonts w:ascii="Arial" w:hAnsi="Arial" w:cs="Arial"/>
          <w:spacing w:val="2"/>
          <w:sz w:val="22"/>
          <w:szCs w:val="22"/>
        </w:rPr>
      </w:pPr>
      <w:r>
        <w:rPr>
          <w:rFonts w:ascii="Arial" w:hAnsi="Arial" w:cs="Arial"/>
          <w:spacing w:val="2"/>
          <w:sz w:val="22"/>
          <w:szCs w:val="22"/>
        </w:rPr>
        <w:t>What steps can you take today?</w:t>
      </w:r>
    </w:p>
    <w:p w14:paraId="67F470CC" w14:textId="77777777" w:rsidR="00157292" w:rsidRDefault="00157292" w:rsidP="00157292">
      <w:pPr>
        <w:pStyle w:val="BasicParagraph"/>
        <w:suppressAutoHyphens/>
        <w:spacing w:before="270"/>
        <w:rPr>
          <w:rFonts w:ascii="Arial" w:hAnsi="Arial" w:cs="Arial"/>
          <w:spacing w:val="2"/>
          <w:sz w:val="22"/>
          <w:szCs w:val="22"/>
        </w:rPr>
      </w:pPr>
      <w:r>
        <w:rPr>
          <w:rFonts w:ascii="Arial" w:hAnsi="Arial" w:cs="Arial"/>
          <w:spacing w:val="2"/>
          <w:sz w:val="22"/>
          <w:szCs w:val="22"/>
        </w:rPr>
        <w:t>You can add your thoughts and reflections in the space below.</w:t>
      </w:r>
    </w:p>
    <w:p w14:paraId="4FF9503D" w14:textId="77777777" w:rsidR="00F83AAB" w:rsidRPr="00666849" w:rsidRDefault="00F83AAB" w:rsidP="00157292">
      <w:pPr>
        <w:pStyle w:val="BasicParagraph"/>
        <w:suppressAutoHyphens/>
        <w:spacing w:before="360"/>
        <w:rPr>
          <w:rFonts w:ascii="Arial" w:hAnsi="Arial" w:cs="Arial"/>
          <w:spacing w:val="2"/>
          <w:sz w:val="22"/>
          <w:szCs w:val="22"/>
        </w:rPr>
      </w:pPr>
    </w:p>
    <w:sectPr w:rsidR="00F83AAB" w:rsidRPr="00666849"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412F7" w14:textId="77777777" w:rsidR="00F554CE" w:rsidRDefault="00F554CE" w:rsidP="00C44F9C">
      <w:r>
        <w:separator/>
      </w:r>
    </w:p>
  </w:endnote>
  <w:endnote w:type="continuationSeparator" w:id="0">
    <w:p w14:paraId="08B0E6C4" w14:textId="77777777" w:rsidR="00F554CE" w:rsidRDefault="00F554CE"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4EC6343C" w:rsidR="00003508" w:rsidRPr="00003508" w:rsidRDefault="00F83AAB" w:rsidP="00F83AAB">
    <w:pPr>
      <w:pStyle w:val="Footer"/>
      <w:ind w:right="360"/>
      <w:rPr>
        <w:color w:val="3B3838" w:themeColor="background2" w:themeShade="40"/>
        <w:sz w:val="16"/>
        <w:szCs w:val="16"/>
      </w:rPr>
    </w:pPr>
    <w:r w:rsidRPr="00F83AAB">
      <w:rPr>
        <w:color w:val="3B3838" w:themeColor="background2" w:themeShade="40"/>
        <w:sz w:val="16"/>
        <w:szCs w:val="16"/>
      </w:rPr>
      <w:t>Practice Guideline on Child Development | Scenario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C64A" w14:textId="77777777" w:rsidR="00F554CE" w:rsidRDefault="00F554CE" w:rsidP="00C44F9C">
      <w:r>
        <w:separator/>
      </w:r>
    </w:p>
  </w:footnote>
  <w:footnote w:type="continuationSeparator" w:id="0">
    <w:p w14:paraId="39678D21" w14:textId="77777777" w:rsidR="00F554CE" w:rsidRDefault="00F554CE"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5C9C471" w:rsidR="00F454EE" w:rsidRPr="00F454EE" w:rsidRDefault="00F454EE">
    <w:pPr>
      <w:pStyle w:val="Header"/>
      <w:rPr>
        <w:b/>
        <w:bCs/>
        <w:color w:val="73308B"/>
        <w:sz w:val="50"/>
        <w:szCs w:val="50"/>
      </w:rPr>
    </w:pPr>
    <w:r>
      <w:rPr>
        <w:noProof/>
      </w:rPr>
      <w:drawing>
        <wp:inline distT="0" distB="0" distL="0" distR="0" wp14:anchorId="1E13E7B6" wp14:editId="7CACEE1B">
          <wp:extent cx="1287780" cy="559139"/>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ab/>
    </w:r>
    <w:r>
      <w:tab/>
    </w:r>
    <w:r w:rsidRPr="00F454EE">
      <w:rPr>
        <w:b/>
        <w:bCs/>
        <w:color w:val="73308B"/>
        <w:sz w:val="50"/>
        <w:szCs w:val="50"/>
      </w:rPr>
      <w:t>Scenario</w:t>
    </w:r>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2531C"/>
    <w:multiLevelType w:val="hybridMultilevel"/>
    <w:tmpl w:val="57AE2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2"/>
  </w:num>
  <w:num w:numId="2" w16cid:durableId="312680569">
    <w:abstractNumId w:val="0"/>
  </w:num>
  <w:num w:numId="3" w16cid:durableId="1211069878">
    <w:abstractNumId w:val="3"/>
  </w:num>
  <w:num w:numId="4" w16cid:durableId="1610091096">
    <w:abstractNumId w:val="6"/>
  </w:num>
  <w:num w:numId="5" w16cid:durableId="177736102">
    <w:abstractNumId w:val="5"/>
  </w:num>
  <w:num w:numId="6" w16cid:durableId="1131166692">
    <w:abstractNumId w:val="4"/>
  </w:num>
  <w:num w:numId="7" w16cid:durableId="1065448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06B62"/>
    <w:rsid w:val="00023671"/>
    <w:rsid w:val="000A22F9"/>
    <w:rsid w:val="000B1421"/>
    <w:rsid w:val="00157292"/>
    <w:rsid w:val="0027261E"/>
    <w:rsid w:val="002C6734"/>
    <w:rsid w:val="002E7541"/>
    <w:rsid w:val="00332E7B"/>
    <w:rsid w:val="003E2ED5"/>
    <w:rsid w:val="00411759"/>
    <w:rsid w:val="004379B9"/>
    <w:rsid w:val="0046746F"/>
    <w:rsid w:val="0062569E"/>
    <w:rsid w:val="00666849"/>
    <w:rsid w:val="00673028"/>
    <w:rsid w:val="006D1929"/>
    <w:rsid w:val="006F6BA1"/>
    <w:rsid w:val="007036B7"/>
    <w:rsid w:val="00743F90"/>
    <w:rsid w:val="00784D0B"/>
    <w:rsid w:val="00814BCD"/>
    <w:rsid w:val="00823A63"/>
    <w:rsid w:val="0084392E"/>
    <w:rsid w:val="008A4C89"/>
    <w:rsid w:val="009407D7"/>
    <w:rsid w:val="00A0432B"/>
    <w:rsid w:val="00A14892"/>
    <w:rsid w:val="00A868F8"/>
    <w:rsid w:val="00B020D7"/>
    <w:rsid w:val="00C44F9C"/>
    <w:rsid w:val="00D05BE5"/>
    <w:rsid w:val="00DA648E"/>
    <w:rsid w:val="00DE244A"/>
    <w:rsid w:val="00DE3364"/>
    <w:rsid w:val="00E44A8D"/>
    <w:rsid w:val="00E46F79"/>
    <w:rsid w:val="00F04318"/>
    <w:rsid w:val="00F454EE"/>
    <w:rsid w:val="00F554CE"/>
    <w:rsid w:val="00F77A23"/>
    <w:rsid w:val="00F83AAB"/>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2022-11-18T14:12:00Z</dcterms:created>
  <dcterms:modified xsi:type="dcterms:W3CDTF">2022-11-18T14:43:00Z</dcterms:modified>
</cp:coreProperties>
</file>