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85F" w14:textId="064A36C0" w:rsidR="003768D2" w:rsidRPr="00C1154C" w:rsidRDefault="005A6CBE">
      <w:pPr>
        <w:rPr>
          <w:b/>
          <w:bCs/>
          <w:color w:val="652D89"/>
          <w:sz w:val="26"/>
          <w:szCs w:val="26"/>
          <w:lang w:val="fr-CA"/>
        </w:rPr>
      </w:pPr>
      <w:r w:rsidRPr="00C1154C">
        <w:rPr>
          <w:b/>
          <w:bCs/>
          <w:color w:val="000000" w:themeColor="text1"/>
          <w:sz w:val="26"/>
          <w:szCs w:val="26"/>
          <w:lang w:val="fr-CA"/>
        </w:rPr>
        <w:t xml:space="preserve">Ligne directrice de pratique sur le développement de l’enfant – Section </w:t>
      </w:r>
      <w:r w:rsidR="00F21EB1" w:rsidRPr="00C1154C">
        <w:rPr>
          <w:b/>
          <w:bCs/>
          <w:color w:val="000000" w:themeColor="text1"/>
          <w:sz w:val="26"/>
          <w:szCs w:val="26"/>
          <w:lang w:val="fr-CA"/>
        </w:rPr>
        <w:t>3</w:t>
      </w:r>
    </w:p>
    <w:p w14:paraId="37D9751C" w14:textId="77777777" w:rsidR="005A6CBE" w:rsidRPr="00C1154C" w:rsidRDefault="005A6CBE">
      <w:pPr>
        <w:rPr>
          <w:b/>
          <w:bCs/>
          <w:color w:val="652D89"/>
          <w:sz w:val="28"/>
          <w:szCs w:val="28"/>
          <w:lang w:val="fr-CA"/>
        </w:rPr>
      </w:pPr>
    </w:p>
    <w:p w14:paraId="114CDDD8" w14:textId="77777777" w:rsidR="00E17266" w:rsidRPr="00C1154C" w:rsidRDefault="00E17266" w:rsidP="00A8719C">
      <w:pPr>
        <w:spacing w:before="120" w:after="120" w:line="276" w:lineRule="auto"/>
        <w:rPr>
          <w:b/>
          <w:bCs/>
          <w:color w:val="652D89"/>
          <w:sz w:val="26"/>
          <w:szCs w:val="26"/>
          <w:lang w:val="fr-CA"/>
        </w:rPr>
      </w:pPr>
      <w:r w:rsidRPr="00C1154C">
        <w:rPr>
          <w:b/>
          <w:bCs/>
          <w:color w:val="652D89"/>
          <w:sz w:val="26"/>
          <w:szCs w:val="26"/>
          <w:lang w:val="fr-CA"/>
        </w:rPr>
        <w:t>Pause réflexion sur vos expériences vécues</w:t>
      </w:r>
    </w:p>
    <w:p w14:paraId="29C22D3A" w14:textId="138FCD9F" w:rsidR="00E17266" w:rsidRPr="00C1154C" w:rsidRDefault="00E17266" w:rsidP="00E17266">
      <w:pPr>
        <w:spacing w:before="360" w:after="120" w:line="276" w:lineRule="auto"/>
        <w:rPr>
          <w:rFonts w:cs="Arial"/>
          <w:sz w:val="22"/>
          <w:szCs w:val="22"/>
          <w:lang w:val="fr-CA"/>
        </w:rPr>
      </w:pPr>
      <w:r w:rsidRPr="00C1154C">
        <w:rPr>
          <w:rFonts w:cs="Arial"/>
          <w:sz w:val="22"/>
          <w:szCs w:val="22"/>
          <w:lang w:val="fr-CA"/>
        </w:rPr>
        <w:t>Les EPEI ont des expériences de vie, des idées, des pratiques et des connaissances qui leur sont propres et qu’ils apportent au sein du milieu. Cette diversité enrichit le programme et les contextes socioculturels des enfants, des familles et des communautés auprès desquels ils travaillent. Le fait de ne recourir qu’à des situations sociales occidentales pour guider le développement des enfants pourrait empêcher les EPEI d’envisager les enfants dans toute leur complexité comme ils le méritent.</w:t>
      </w:r>
    </w:p>
    <w:p w14:paraId="5736AC7A" w14:textId="5BE27EA0" w:rsidR="00E17266" w:rsidRPr="00C1154C" w:rsidRDefault="00E17266" w:rsidP="00E17266">
      <w:pPr>
        <w:spacing w:before="120" w:after="120" w:line="276" w:lineRule="auto"/>
        <w:rPr>
          <w:rFonts w:cs="Arial"/>
          <w:sz w:val="22"/>
          <w:szCs w:val="22"/>
          <w:lang w:val="fr-CA"/>
        </w:rPr>
      </w:pPr>
      <w:r w:rsidRPr="00C1154C">
        <w:rPr>
          <w:rFonts w:cs="Arial"/>
          <w:sz w:val="22"/>
          <w:szCs w:val="22"/>
          <w:lang w:val="fr-CA"/>
        </w:rPr>
        <w:t>Avec des collègues, étudiez les deux scénarios ci-dessous et réfléchissez à ce qui suit :</w:t>
      </w:r>
    </w:p>
    <w:p w14:paraId="42093D87" w14:textId="4E6E9701" w:rsidR="00E17266" w:rsidRPr="00C1154C" w:rsidRDefault="00E17266" w:rsidP="00E17266">
      <w:pPr>
        <w:pStyle w:val="ListParagraph"/>
        <w:numPr>
          <w:ilvl w:val="0"/>
          <w:numId w:val="12"/>
        </w:numPr>
        <w:spacing w:before="120" w:after="120" w:line="276" w:lineRule="auto"/>
        <w:ind w:left="714" w:hanging="357"/>
        <w:rPr>
          <w:rFonts w:cs="Arial"/>
          <w:sz w:val="22"/>
          <w:szCs w:val="22"/>
          <w:lang w:val="fr-CA"/>
        </w:rPr>
      </w:pPr>
      <w:r w:rsidRPr="00C1154C">
        <w:rPr>
          <w:rFonts w:cs="Arial"/>
          <w:sz w:val="22"/>
          <w:szCs w:val="22"/>
          <w:lang w:val="fr-CA"/>
        </w:rPr>
        <w:t>Votre vision et votre compréhension du développement de l’enfant;</w:t>
      </w:r>
    </w:p>
    <w:p w14:paraId="0EA58B11" w14:textId="3F6533D7" w:rsidR="00E17266" w:rsidRPr="00C1154C" w:rsidRDefault="00E17266" w:rsidP="00E17266">
      <w:pPr>
        <w:pStyle w:val="ListParagraph"/>
        <w:numPr>
          <w:ilvl w:val="0"/>
          <w:numId w:val="12"/>
        </w:numPr>
        <w:spacing w:before="360" w:after="120" w:line="276" w:lineRule="auto"/>
        <w:rPr>
          <w:rFonts w:cs="Arial"/>
          <w:sz w:val="22"/>
          <w:szCs w:val="22"/>
          <w:lang w:val="fr-CA"/>
        </w:rPr>
      </w:pPr>
      <w:r w:rsidRPr="00C1154C">
        <w:rPr>
          <w:rFonts w:cs="Arial"/>
          <w:sz w:val="22"/>
          <w:szCs w:val="22"/>
          <w:lang w:val="fr-CA"/>
        </w:rPr>
        <w:t>Le rôle de la culture et de l’histoire;</w:t>
      </w:r>
    </w:p>
    <w:p w14:paraId="23183682" w14:textId="346916A4" w:rsidR="00E17266" w:rsidRPr="00C1154C" w:rsidRDefault="00E17266" w:rsidP="00E17266">
      <w:pPr>
        <w:pStyle w:val="ListParagraph"/>
        <w:numPr>
          <w:ilvl w:val="0"/>
          <w:numId w:val="12"/>
        </w:numPr>
        <w:spacing w:before="360" w:after="120" w:line="276" w:lineRule="auto"/>
        <w:rPr>
          <w:rFonts w:cs="Arial"/>
          <w:sz w:val="22"/>
          <w:szCs w:val="22"/>
          <w:lang w:val="fr-CA"/>
        </w:rPr>
      </w:pPr>
      <w:r w:rsidRPr="00C1154C">
        <w:rPr>
          <w:rFonts w:cs="Arial"/>
          <w:sz w:val="22"/>
          <w:szCs w:val="22"/>
          <w:lang w:val="fr-CA"/>
        </w:rPr>
        <w:t>Votre pratique et les expériences historiques et contemporaines que vous avez vécues;</w:t>
      </w:r>
    </w:p>
    <w:p w14:paraId="72EFEF77" w14:textId="77777777" w:rsidR="00E17266" w:rsidRPr="00C1154C" w:rsidRDefault="00E17266" w:rsidP="00E17266">
      <w:pPr>
        <w:pStyle w:val="ListParagraph"/>
        <w:numPr>
          <w:ilvl w:val="0"/>
          <w:numId w:val="12"/>
        </w:numPr>
        <w:spacing w:before="360" w:after="120" w:line="276" w:lineRule="auto"/>
        <w:rPr>
          <w:rFonts w:cs="Arial"/>
          <w:sz w:val="22"/>
          <w:szCs w:val="22"/>
          <w:lang w:val="fr-CA"/>
        </w:rPr>
      </w:pPr>
      <w:r w:rsidRPr="00C1154C">
        <w:rPr>
          <w:rFonts w:cs="Arial"/>
          <w:sz w:val="22"/>
          <w:szCs w:val="22"/>
          <w:lang w:val="fr-CA"/>
        </w:rPr>
        <w:t>Comment vous pouvez adapter votre pratique pour y intégrer votre prise de conscience croissante et vos connaissances en matière de développement de l’enfant.</w:t>
      </w:r>
    </w:p>
    <w:p w14:paraId="79C2AB0D" w14:textId="77777777" w:rsidR="00E17266" w:rsidRPr="00C1154C" w:rsidRDefault="00E17266" w:rsidP="00E17266">
      <w:pPr>
        <w:spacing w:before="360" w:after="120" w:line="276" w:lineRule="auto"/>
        <w:rPr>
          <w:rFonts w:cs="Arial"/>
          <w:b/>
          <w:bCs/>
          <w:i/>
          <w:iCs/>
          <w:sz w:val="22"/>
          <w:szCs w:val="22"/>
          <w:lang w:val="fr-CA"/>
        </w:rPr>
      </w:pPr>
      <w:r w:rsidRPr="00C1154C">
        <w:rPr>
          <w:rFonts w:cs="Arial"/>
          <w:b/>
          <w:bCs/>
          <w:i/>
          <w:iCs/>
          <w:sz w:val="22"/>
          <w:szCs w:val="22"/>
          <w:lang w:val="fr-CA"/>
        </w:rPr>
        <w:t>Jardin éducatif</w:t>
      </w:r>
    </w:p>
    <w:p w14:paraId="3C29179F" w14:textId="77777777" w:rsidR="00E17266" w:rsidRPr="00C1154C" w:rsidRDefault="00E17266" w:rsidP="00E17266">
      <w:pPr>
        <w:spacing w:before="120" w:after="120" w:line="276" w:lineRule="auto"/>
        <w:rPr>
          <w:rFonts w:cs="Arial"/>
          <w:sz w:val="22"/>
          <w:szCs w:val="22"/>
          <w:lang w:val="fr-CA"/>
        </w:rPr>
      </w:pPr>
      <w:r w:rsidRPr="00C1154C">
        <w:rPr>
          <w:rFonts w:cs="Arial"/>
          <w:sz w:val="22"/>
          <w:szCs w:val="22"/>
          <w:lang w:val="fr-CA"/>
        </w:rPr>
        <w:t>Alia est en maternelle et sa famille possède une épicerie locale qui vend des produits cultivés sur place. Une EPEI nommée Régine, qui travaille dans le programme de l’école maternelle, porte des jugements sévères sur la famille, qui se concentre sur le jardinage avec Alia plutôt que sur ses devoirs. La famille a récemment découvert l’intérêt d’Alia à participer à l’entretien du jardin lorsqu’elle a commencé à poser des questions sur les saisons, les graines, la lumière du soleil et la température. Alia aime arroser les plantes, préparer la terre et transporter les semis dans son chariot pour les planter dans les espaces qu’elle prépare avec l’aide de sa grand-mère, de sa tante et de ses cousins.</w:t>
      </w:r>
    </w:p>
    <w:p w14:paraId="0F7BF905" w14:textId="77777777" w:rsidR="00E17266" w:rsidRPr="00C1154C" w:rsidRDefault="00E17266" w:rsidP="00E17266">
      <w:pPr>
        <w:spacing w:before="120" w:after="120" w:line="276" w:lineRule="auto"/>
        <w:rPr>
          <w:rFonts w:cs="Arial"/>
          <w:sz w:val="22"/>
          <w:szCs w:val="22"/>
          <w:lang w:val="fr-CA"/>
        </w:rPr>
      </w:pPr>
      <w:r w:rsidRPr="00C1154C">
        <w:rPr>
          <w:rFonts w:cs="Arial"/>
          <w:sz w:val="22"/>
          <w:szCs w:val="22"/>
          <w:lang w:val="fr-CA"/>
        </w:rPr>
        <w:t>Alia parle régulièrement de son jardin pendant le cercle de partage de la classe et apporte quelques-unes de ses plantes. Elle partage également quelques idées sur ce que sa famille fait ensemble dans son magasin. Régine pense que cela permet de faire entrer la nature à l’intérieur et elle aime avoir des conversations avec Alia sur son jardin et ses plantes. Mais Régine est également frustrée, car elle pense que la famille devrait se concentrer sur le renforcement des compétences en numération d’Alia, afin que son apprentissage et son développement en mathématiques correspondent à ceux de ses camarades.</w:t>
      </w:r>
    </w:p>
    <w:p w14:paraId="220CE885" w14:textId="77777777" w:rsidR="00E17266" w:rsidRPr="00C1154C" w:rsidRDefault="00E17266" w:rsidP="00E17266">
      <w:pPr>
        <w:spacing w:before="120" w:after="120" w:line="276" w:lineRule="auto"/>
        <w:rPr>
          <w:rFonts w:cs="Arial"/>
          <w:sz w:val="22"/>
          <w:szCs w:val="22"/>
          <w:lang w:val="fr-CA"/>
        </w:rPr>
      </w:pPr>
      <w:r w:rsidRPr="00C1154C">
        <w:rPr>
          <w:rFonts w:cs="Arial"/>
          <w:sz w:val="22"/>
          <w:szCs w:val="22"/>
          <w:lang w:val="fr-CA"/>
        </w:rPr>
        <w:t>Régine dit à un collègue : « Les plantes, c’est super et tout, mais Alia est vraiment en retard en mathématiques. Elle ne reconnaît pas les chiffres qu’elle devrait déjà connaître, comme les autres enfants. Cela me facilite aussi la vie quand elle n’a pas besoin d’un soutien supplémentaire en mathématiques. »</w:t>
      </w:r>
    </w:p>
    <w:p w14:paraId="2B3E8C6F" w14:textId="295625CC" w:rsidR="00E17266" w:rsidRPr="00C1154C" w:rsidRDefault="00E17266" w:rsidP="00E17266">
      <w:pPr>
        <w:pStyle w:val="ListParagraph"/>
        <w:numPr>
          <w:ilvl w:val="0"/>
          <w:numId w:val="13"/>
        </w:numPr>
        <w:spacing w:beforeLines="120" w:before="288" w:afterLines="120" w:after="288"/>
        <w:ind w:left="714" w:hanging="357"/>
        <w:rPr>
          <w:rFonts w:cs="Arial"/>
          <w:sz w:val="22"/>
          <w:szCs w:val="22"/>
          <w:lang w:val="fr-CA"/>
        </w:rPr>
      </w:pPr>
      <w:r w:rsidRPr="00C1154C">
        <w:rPr>
          <w:rFonts w:cs="Arial"/>
          <w:sz w:val="22"/>
          <w:szCs w:val="22"/>
          <w:lang w:val="fr-CA"/>
        </w:rPr>
        <w:lastRenderedPageBreak/>
        <w:t>En quoi pourriez-vous soutenir le point de vue de Régine? À l’inverse, en quoi pourriez-vous le contester?</w:t>
      </w:r>
    </w:p>
    <w:p w14:paraId="3C0B95E8" w14:textId="77777777" w:rsidR="00E17266" w:rsidRPr="00C1154C" w:rsidRDefault="00E17266" w:rsidP="00E17266">
      <w:pPr>
        <w:pStyle w:val="ListParagraph"/>
        <w:numPr>
          <w:ilvl w:val="0"/>
          <w:numId w:val="13"/>
        </w:numPr>
        <w:spacing w:beforeLines="120" w:before="288" w:afterLines="120" w:after="288"/>
        <w:ind w:left="714" w:hanging="357"/>
        <w:rPr>
          <w:rFonts w:cs="Arial"/>
          <w:sz w:val="22"/>
          <w:szCs w:val="22"/>
          <w:lang w:val="fr-CA"/>
        </w:rPr>
      </w:pPr>
      <w:r w:rsidRPr="00C1154C">
        <w:rPr>
          <w:rFonts w:cs="Arial"/>
          <w:sz w:val="22"/>
          <w:szCs w:val="22"/>
          <w:lang w:val="fr-CA"/>
        </w:rPr>
        <w:t>Comment pourriez-vous impliquer la famille d’Alia et l’équipe de la petite enfance dans cette conversation?</w:t>
      </w:r>
    </w:p>
    <w:p w14:paraId="4C08A215" w14:textId="579CEF40" w:rsidR="00E17266" w:rsidRPr="00C1154C" w:rsidRDefault="00E17266" w:rsidP="00E17266">
      <w:pPr>
        <w:pStyle w:val="ListParagraph"/>
        <w:numPr>
          <w:ilvl w:val="0"/>
          <w:numId w:val="13"/>
        </w:numPr>
        <w:spacing w:beforeLines="120" w:before="288" w:afterLines="120" w:after="288"/>
        <w:ind w:left="714" w:hanging="357"/>
        <w:rPr>
          <w:rFonts w:cs="Arial"/>
          <w:sz w:val="22"/>
          <w:szCs w:val="22"/>
          <w:lang w:val="fr-CA"/>
        </w:rPr>
      </w:pPr>
      <w:r w:rsidRPr="00C1154C">
        <w:rPr>
          <w:rStyle w:val="A2"/>
          <w:lang w:val="fr-CA"/>
        </w:rPr>
        <w:t>Comment équilibrer les résultats d’apprentissage de l’école maternelle avec ce qui est important pour Alia et sa famille?</w:t>
      </w:r>
    </w:p>
    <w:p w14:paraId="69B36BE4" w14:textId="51250C26" w:rsidR="00933F47" w:rsidRPr="00C1154C" w:rsidRDefault="00346022" w:rsidP="00E17266">
      <w:pPr>
        <w:spacing w:before="360" w:after="120" w:line="276" w:lineRule="auto"/>
        <w:rPr>
          <w:rFonts w:cs="Arial"/>
          <w:b/>
          <w:bCs/>
          <w:color w:val="652D89"/>
          <w:sz w:val="22"/>
          <w:szCs w:val="22"/>
          <w:lang w:val="fr-CA"/>
        </w:rPr>
      </w:pPr>
      <w:r w:rsidRPr="00C1154C">
        <w:rPr>
          <w:rFonts w:cs="Arial"/>
          <w:b/>
          <w:bCs/>
          <w:color w:val="652D89"/>
          <w:sz w:val="22"/>
          <w:szCs w:val="22"/>
          <w:lang w:val="fr-CA"/>
        </w:rPr>
        <w:t>Vous pouvez ajouter vos idées et réflexions dans l’espace ci-dessous.</w:t>
      </w:r>
    </w:p>
    <w:p w14:paraId="51283622" w14:textId="77777777" w:rsidR="007C6A28" w:rsidRPr="00C1154C" w:rsidRDefault="007C6A28" w:rsidP="00F04318">
      <w:pPr>
        <w:spacing w:line="276" w:lineRule="auto"/>
        <w:rPr>
          <w:rFonts w:cs="Arial"/>
          <w:color w:val="000000" w:themeColor="text1"/>
          <w:sz w:val="22"/>
          <w:szCs w:val="22"/>
          <w:lang w:val="fr-CA"/>
        </w:rPr>
      </w:pPr>
    </w:p>
    <w:p w14:paraId="401278E3" w14:textId="2B3798AC" w:rsidR="00933F47" w:rsidRPr="00C1154C" w:rsidRDefault="00933F47" w:rsidP="00F04318">
      <w:pPr>
        <w:spacing w:line="276" w:lineRule="auto"/>
        <w:rPr>
          <w:rFonts w:cs="Arial"/>
          <w:color w:val="000000" w:themeColor="text1"/>
          <w:sz w:val="22"/>
          <w:szCs w:val="22"/>
          <w:lang w:val="fr-CA"/>
        </w:rPr>
      </w:pPr>
      <w:r w:rsidRPr="00C1154C">
        <w:rPr>
          <w:rFonts w:cs="Arial"/>
          <w:color w:val="000000" w:themeColor="text1"/>
          <w:sz w:val="22"/>
          <w:szCs w:val="22"/>
          <w:lang w:val="fr-CA"/>
        </w:rPr>
        <w:t>[Insérez votre réponse]</w:t>
      </w:r>
    </w:p>
    <w:p w14:paraId="0EE8CCF0" w14:textId="140ACD7C" w:rsidR="00E17266" w:rsidRPr="00C1154C" w:rsidRDefault="00E17266" w:rsidP="00F04318">
      <w:pPr>
        <w:spacing w:line="276" w:lineRule="auto"/>
        <w:rPr>
          <w:rFonts w:cs="Arial"/>
          <w:color w:val="000000" w:themeColor="text1"/>
          <w:sz w:val="22"/>
          <w:szCs w:val="22"/>
          <w:lang w:val="fr-CA"/>
        </w:rPr>
      </w:pPr>
    </w:p>
    <w:p w14:paraId="3107083C" w14:textId="77777777" w:rsidR="00E17266" w:rsidRPr="00C1154C" w:rsidRDefault="00E17266" w:rsidP="00E17266">
      <w:pPr>
        <w:spacing w:before="120" w:after="120" w:line="276" w:lineRule="auto"/>
        <w:rPr>
          <w:rFonts w:cs="Arial"/>
          <w:b/>
          <w:bCs/>
          <w:i/>
          <w:iCs/>
          <w:sz w:val="22"/>
          <w:szCs w:val="22"/>
          <w:lang w:val="fr-CA"/>
        </w:rPr>
      </w:pPr>
      <w:r w:rsidRPr="00C1154C">
        <w:rPr>
          <w:rFonts w:cs="Arial"/>
          <w:b/>
          <w:bCs/>
          <w:i/>
          <w:iCs/>
          <w:sz w:val="22"/>
          <w:szCs w:val="22"/>
          <w:lang w:val="fr-CA"/>
        </w:rPr>
        <w:t>Des perspectives différentes</w:t>
      </w:r>
    </w:p>
    <w:p w14:paraId="4ADDC659" w14:textId="56A49DC6" w:rsidR="00E17266" w:rsidRPr="00C1154C" w:rsidRDefault="00E17266" w:rsidP="00E17266">
      <w:pPr>
        <w:spacing w:line="276" w:lineRule="auto"/>
        <w:rPr>
          <w:rFonts w:cs="Arial"/>
          <w:sz w:val="22"/>
          <w:szCs w:val="22"/>
          <w:lang w:val="fr-CA"/>
        </w:rPr>
      </w:pPr>
      <w:r w:rsidRPr="00C1154C">
        <w:rPr>
          <w:rFonts w:cs="Arial"/>
          <w:sz w:val="22"/>
          <w:szCs w:val="22"/>
          <w:lang w:val="fr-CA"/>
        </w:rPr>
        <w:t>Deux EPEI, Rafael et Yolande, ont des opinions différentes sur ce qui est important en matière de développement de l’enfant. Yolande pense que nourrir un enfant d’âge préscolaire à la cuillère est une preuve d’attention et d’amour. Elle pense que les enfants s’épanouissent grâce au toucher, aux soins et à l’attention, et qu’ils apprendront à se nourrir seuls en temps voulu. Rafael, quant à lui, estime qu’il faut encourager les enfants à être indépendants, et qu’il est important de favoriser le développement de leur motricité fine et de leur autonomie en leur montrant comment utiliser des ustensiles pour se nourrir pendant les repas et les collations. Rafael pense que cela aide les enfants à prendre confiance en eux et à mieux s’intégrer parmi leurs camarades.</w:t>
      </w:r>
    </w:p>
    <w:p w14:paraId="14B787A4" w14:textId="7F0984A0" w:rsidR="00E17266" w:rsidRPr="00C1154C" w:rsidRDefault="00E17266" w:rsidP="00E17266">
      <w:pPr>
        <w:pStyle w:val="ListParagraph"/>
        <w:numPr>
          <w:ilvl w:val="0"/>
          <w:numId w:val="14"/>
        </w:numPr>
        <w:spacing w:line="276" w:lineRule="auto"/>
        <w:rPr>
          <w:rFonts w:cs="Arial"/>
          <w:sz w:val="22"/>
          <w:szCs w:val="22"/>
          <w:lang w:val="fr-CA"/>
        </w:rPr>
      </w:pPr>
      <w:r w:rsidRPr="00C1154C">
        <w:rPr>
          <w:rFonts w:cs="Arial"/>
          <w:sz w:val="22"/>
          <w:szCs w:val="22"/>
          <w:lang w:val="fr-CA"/>
        </w:rPr>
        <w:t>Comment abordez-vous les divergences de vues avec vos collègues dans votre pratique?</w:t>
      </w:r>
    </w:p>
    <w:p w14:paraId="7DCA9F07" w14:textId="370C4D31" w:rsidR="00E17266" w:rsidRPr="00C1154C" w:rsidRDefault="00E17266" w:rsidP="00E17266">
      <w:pPr>
        <w:pStyle w:val="ListParagraph"/>
        <w:numPr>
          <w:ilvl w:val="0"/>
          <w:numId w:val="14"/>
        </w:numPr>
        <w:spacing w:line="276" w:lineRule="auto"/>
        <w:rPr>
          <w:rFonts w:cs="Arial"/>
          <w:sz w:val="22"/>
          <w:szCs w:val="22"/>
          <w:lang w:val="fr-CA"/>
        </w:rPr>
      </w:pPr>
      <w:r w:rsidRPr="00C1154C">
        <w:rPr>
          <w:rFonts w:cs="Arial"/>
          <w:sz w:val="22"/>
          <w:szCs w:val="22"/>
          <w:lang w:val="fr-CA"/>
        </w:rPr>
        <w:t>Quels éléments avez-vous pris en compte et quels ont été les résultats?</w:t>
      </w:r>
    </w:p>
    <w:p w14:paraId="012F6804" w14:textId="313447E6" w:rsidR="00E17266" w:rsidRPr="00C1154C" w:rsidRDefault="00E17266" w:rsidP="00E17266">
      <w:pPr>
        <w:pStyle w:val="ListParagraph"/>
        <w:numPr>
          <w:ilvl w:val="0"/>
          <w:numId w:val="14"/>
        </w:numPr>
        <w:spacing w:line="276" w:lineRule="auto"/>
        <w:rPr>
          <w:rFonts w:cs="Arial"/>
          <w:sz w:val="22"/>
          <w:szCs w:val="22"/>
          <w:lang w:val="fr-CA"/>
        </w:rPr>
      </w:pPr>
      <w:r w:rsidRPr="00C1154C">
        <w:rPr>
          <w:rFonts w:cs="Arial"/>
          <w:sz w:val="22"/>
          <w:szCs w:val="22"/>
          <w:lang w:val="fr-CA"/>
        </w:rPr>
        <w:t>Vous êtes-vous vu(e) dans ce scénario? En quoi cela vous a-t-il fait penser à votre pratique?</w:t>
      </w:r>
    </w:p>
    <w:p w14:paraId="708F8623" w14:textId="32117FA9" w:rsidR="00E17266" w:rsidRPr="00C1154C" w:rsidRDefault="00E17266" w:rsidP="00E17266">
      <w:pPr>
        <w:pStyle w:val="ListParagraph"/>
        <w:numPr>
          <w:ilvl w:val="0"/>
          <w:numId w:val="14"/>
        </w:numPr>
        <w:spacing w:line="276" w:lineRule="auto"/>
        <w:rPr>
          <w:rFonts w:cs="Arial"/>
          <w:sz w:val="22"/>
          <w:szCs w:val="22"/>
          <w:lang w:val="fr-CA"/>
        </w:rPr>
      </w:pPr>
      <w:r w:rsidRPr="00C1154C">
        <w:rPr>
          <w:rFonts w:cs="Arial"/>
          <w:sz w:val="22"/>
          <w:szCs w:val="22"/>
          <w:lang w:val="fr-CA"/>
        </w:rPr>
        <w:t>En tant que directeur ou directrice, comment pourriez-vous soutenir cette équipe d’éducateurs?</w:t>
      </w:r>
    </w:p>
    <w:p w14:paraId="7D79CDA8" w14:textId="474DBCB8" w:rsidR="00E17266" w:rsidRPr="00C1154C" w:rsidRDefault="00E17266" w:rsidP="00E17266">
      <w:pPr>
        <w:pStyle w:val="ListParagraph"/>
        <w:numPr>
          <w:ilvl w:val="0"/>
          <w:numId w:val="14"/>
        </w:numPr>
        <w:spacing w:line="276" w:lineRule="auto"/>
        <w:rPr>
          <w:rFonts w:cs="Arial"/>
          <w:color w:val="000000" w:themeColor="text1"/>
          <w:sz w:val="22"/>
          <w:szCs w:val="22"/>
          <w:lang w:val="fr-CA"/>
        </w:rPr>
      </w:pPr>
      <w:r w:rsidRPr="00C1154C">
        <w:rPr>
          <w:rFonts w:cs="Arial"/>
          <w:sz w:val="22"/>
          <w:szCs w:val="22"/>
          <w:lang w:val="fr-CA"/>
        </w:rPr>
        <w:t>Qui d’autre pourrait prendre part à la conversation?</w:t>
      </w:r>
    </w:p>
    <w:p w14:paraId="5B22C932" w14:textId="2D6EBBEC" w:rsidR="00E17266" w:rsidRPr="00C1154C" w:rsidRDefault="00E17266" w:rsidP="00E17266">
      <w:pPr>
        <w:spacing w:before="360" w:after="120" w:line="276" w:lineRule="auto"/>
        <w:rPr>
          <w:rFonts w:cs="Arial"/>
          <w:b/>
          <w:bCs/>
          <w:color w:val="652D89"/>
          <w:sz w:val="22"/>
          <w:szCs w:val="22"/>
          <w:lang w:val="fr-CA"/>
        </w:rPr>
      </w:pPr>
      <w:r w:rsidRPr="00C1154C">
        <w:rPr>
          <w:rFonts w:cs="Arial"/>
          <w:b/>
          <w:bCs/>
          <w:color w:val="652D89"/>
          <w:sz w:val="22"/>
          <w:szCs w:val="22"/>
          <w:lang w:val="fr-CA"/>
        </w:rPr>
        <w:t>Vous pouvez ajouter vos idées et réflexions dans l’espace ci-dessous.</w:t>
      </w:r>
    </w:p>
    <w:p w14:paraId="608D7281" w14:textId="77777777" w:rsidR="00E17266" w:rsidRPr="00C1154C" w:rsidRDefault="00E17266" w:rsidP="00E17266">
      <w:pPr>
        <w:spacing w:line="276" w:lineRule="auto"/>
        <w:rPr>
          <w:rFonts w:cs="Arial"/>
          <w:color w:val="000000" w:themeColor="text1"/>
          <w:sz w:val="22"/>
          <w:szCs w:val="22"/>
          <w:lang w:val="fr-CA"/>
        </w:rPr>
      </w:pPr>
      <w:r w:rsidRPr="00C1154C">
        <w:rPr>
          <w:rFonts w:cs="Arial"/>
          <w:color w:val="000000" w:themeColor="text1"/>
          <w:sz w:val="22"/>
          <w:szCs w:val="22"/>
          <w:lang w:val="fr-CA"/>
        </w:rPr>
        <w:t>[Insérez votre réponse]</w:t>
      </w:r>
    </w:p>
    <w:p w14:paraId="0C4DAE6C" w14:textId="77777777" w:rsidR="00E17266" w:rsidRPr="00C1154C" w:rsidRDefault="00E17266" w:rsidP="00E17266">
      <w:pPr>
        <w:spacing w:line="276" w:lineRule="auto"/>
        <w:rPr>
          <w:rFonts w:cs="Arial"/>
          <w:color w:val="000000" w:themeColor="text1"/>
          <w:sz w:val="22"/>
          <w:szCs w:val="22"/>
          <w:lang w:val="fr-CA"/>
        </w:rPr>
      </w:pPr>
    </w:p>
    <w:sectPr w:rsidR="00E17266" w:rsidRPr="00C1154C"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573B" w14:textId="77777777" w:rsidR="005A705B" w:rsidRDefault="005A705B" w:rsidP="00C44F9C">
      <w:r>
        <w:separator/>
      </w:r>
    </w:p>
  </w:endnote>
  <w:endnote w:type="continuationSeparator" w:id="0">
    <w:p w14:paraId="6995BD5A" w14:textId="77777777" w:rsidR="005A705B" w:rsidRDefault="005A705B"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C1154C" w:rsidRDefault="00003508" w:rsidP="00950978">
        <w:pPr>
          <w:pStyle w:val="Footer"/>
          <w:framePr w:wrap="none" w:vAnchor="text" w:hAnchor="margin" w:xAlign="right" w:y="1"/>
          <w:rPr>
            <w:rStyle w:val="PageNumber"/>
            <w:sz w:val="18"/>
            <w:szCs w:val="18"/>
            <w:lang w:val="fr-CA"/>
          </w:rPr>
        </w:pPr>
        <w:r w:rsidRPr="00C1154C">
          <w:rPr>
            <w:rStyle w:val="PageNumber"/>
            <w:sz w:val="18"/>
            <w:szCs w:val="18"/>
            <w:lang w:val="fr-CA"/>
          </w:rPr>
          <w:fldChar w:fldCharType="begin"/>
        </w:r>
        <w:r w:rsidRPr="00C1154C">
          <w:rPr>
            <w:rStyle w:val="PageNumber"/>
            <w:sz w:val="18"/>
            <w:szCs w:val="18"/>
            <w:lang w:val="fr-CA"/>
          </w:rPr>
          <w:instrText xml:space="preserve"> PAGE </w:instrText>
        </w:r>
        <w:r w:rsidRPr="00C1154C">
          <w:rPr>
            <w:rStyle w:val="PageNumber"/>
            <w:sz w:val="18"/>
            <w:szCs w:val="18"/>
            <w:lang w:val="fr-CA"/>
          </w:rPr>
          <w:fldChar w:fldCharType="separate"/>
        </w:r>
        <w:r w:rsidRPr="00C1154C">
          <w:rPr>
            <w:rStyle w:val="PageNumber"/>
            <w:sz w:val="18"/>
            <w:szCs w:val="18"/>
            <w:lang w:val="fr-CA"/>
          </w:rPr>
          <w:t>1</w:t>
        </w:r>
        <w:r w:rsidRPr="00C1154C">
          <w:rPr>
            <w:rStyle w:val="PageNumber"/>
            <w:sz w:val="18"/>
            <w:szCs w:val="18"/>
            <w:lang w:val="fr-CA"/>
          </w:rPr>
          <w:fldChar w:fldCharType="end"/>
        </w:r>
      </w:p>
    </w:sdtContent>
  </w:sdt>
  <w:p w14:paraId="05A08367" w14:textId="1B4F69BD" w:rsidR="00003508" w:rsidRPr="00C1154C" w:rsidRDefault="005A6CBE" w:rsidP="00003508">
    <w:pPr>
      <w:pStyle w:val="Footer"/>
      <w:ind w:right="360"/>
      <w:rPr>
        <w:color w:val="3B3838" w:themeColor="background2" w:themeShade="40"/>
        <w:sz w:val="16"/>
        <w:szCs w:val="16"/>
        <w:lang w:val="fr-CA"/>
      </w:rPr>
    </w:pPr>
    <w:r w:rsidRPr="00C1154C">
      <w:rPr>
        <w:color w:val="3B3838" w:themeColor="background2" w:themeShade="40"/>
        <w:sz w:val="16"/>
        <w:szCs w:val="16"/>
        <w:lang w:val="fr-CA"/>
      </w:rPr>
      <w:t xml:space="preserve">Ordre des éducatrices et des éducateurs de la petite </w:t>
    </w:r>
    <w:proofErr w:type="gramStart"/>
    <w:r w:rsidRPr="00C1154C">
      <w:rPr>
        <w:color w:val="3B3838" w:themeColor="background2" w:themeShade="40"/>
        <w:sz w:val="16"/>
        <w:szCs w:val="16"/>
        <w:lang w:val="fr-CA"/>
      </w:rPr>
      <w:t xml:space="preserve">enfance  </w:t>
    </w:r>
    <w:r w:rsidR="00371FE0" w:rsidRPr="00C1154C">
      <w:rPr>
        <w:color w:val="3B3838" w:themeColor="background2" w:themeShade="40"/>
        <w:sz w:val="16"/>
        <w:szCs w:val="16"/>
        <w:lang w:val="fr-CA"/>
      </w:rPr>
      <w:t>|</w:t>
    </w:r>
    <w:proofErr w:type="gramEnd"/>
    <w:r w:rsidR="00371FE0" w:rsidRPr="00C1154C">
      <w:rPr>
        <w:color w:val="3B3838" w:themeColor="background2" w:themeShade="40"/>
        <w:sz w:val="16"/>
        <w:szCs w:val="16"/>
        <w:lang w:val="fr-CA"/>
      </w:rPr>
      <w:t xml:space="preserve"> </w:t>
    </w:r>
    <w:r w:rsidRPr="00C1154C">
      <w:rPr>
        <w:color w:val="3B3838" w:themeColor="background2" w:themeShade="40"/>
        <w:sz w:val="16"/>
        <w:szCs w:val="16"/>
        <w:lang w:val="fr-CA"/>
      </w:rPr>
      <w:t xml:space="preserve"> </w:t>
    </w:r>
    <w:r w:rsidR="00371FE0" w:rsidRPr="00C1154C">
      <w:rPr>
        <w:color w:val="3B3838" w:themeColor="background2" w:themeShade="40"/>
        <w:sz w:val="16"/>
        <w:szCs w:val="16"/>
        <w:lang w:val="fr-CA"/>
      </w:rPr>
      <w:t xml:space="preserve">Pause réflexion </w:t>
    </w:r>
    <w:r w:rsidRPr="00C1154C">
      <w:rPr>
        <w:color w:val="3B3838" w:themeColor="background2" w:themeShade="40"/>
        <w:sz w:val="16"/>
        <w:szCs w:val="16"/>
        <w:lang w:val="fr-CA"/>
      </w:rPr>
      <w:t xml:space="preserve"> </w:t>
    </w:r>
    <w:r w:rsidR="00371FE0" w:rsidRPr="00C1154C">
      <w:rPr>
        <w:color w:val="3B3838" w:themeColor="background2" w:themeShade="40"/>
        <w:sz w:val="16"/>
        <w:szCs w:val="16"/>
        <w:lang w:val="fr-CA"/>
      </w:rPr>
      <w:t xml:space="preserve">| </w:t>
    </w:r>
    <w:r w:rsidRPr="00C1154C">
      <w:rPr>
        <w:color w:val="3B3838" w:themeColor="background2" w:themeShade="40"/>
        <w:sz w:val="16"/>
        <w:szCs w:val="16"/>
        <w:lang w:val="fr-CA"/>
      </w:rPr>
      <w:t xml:space="preserve"> </w:t>
    </w:r>
    <w:r w:rsidR="00371FE0" w:rsidRPr="00C1154C">
      <w:rPr>
        <w:color w:val="3B3838" w:themeColor="background2" w:themeShade="40"/>
        <w:sz w:val="16"/>
        <w:szCs w:val="16"/>
        <w:lang w:val="fr-CA"/>
      </w:rPr>
      <w:t xml:space="preserve">Section </w:t>
    </w:r>
    <w:r w:rsidR="00F21EB1" w:rsidRPr="00C1154C">
      <w:rPr>
        <w:color w:val="3B3838" w:themeColor="background2" w:themeShade="40"/>
        <w:sz w:val="16"/>
        <w:szCs w:val="16"/>
        <w:lang w:val="fr-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3E03" w14:textId="77777777" w:rsidR="005A705B" w:rsidRDefault="005A705B" w:rsidP="00C44F9C">
      <w:r>
        <w:separator/>
      </w:r>
    </w:p>
  </w:footnote>
  <w:footnote w:type="continuationSeparator" w:id="0">
    <w:p w14:paraId="0CABBDDC" w14:textId="77777777" w:rsidR="005A705B" w:rsidRDefault="005A705B"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13BC"/>
    <w:multiLevelType w:val="hybridMultilevel"/>
    <w:tmpl w:val="AAB4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1C69"/>
    <w:multiLevelType w:val="hybridMultilevel"/>
    <w:tmpl w:val="27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A6069"/>
    <w:multiLevelType w:val="hybridMultilevel"/>
    <w:tmpl w:val="D32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3D08"/>
    <w:multiLevelType w:val="hybridMultilevel"/>
    <w:tmpl w:val="17A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F0DB5"/>
    <w:multiLevelType w:val="hybridMultilevel"/>
    <w:tmpl w:val="38E4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D52B7"/>
    <w:multiLevelType w:val="hybridMultilevel"/>
    <w:tmpl w:val="1FD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B47BA"/>
    <w:multiLevelType w:val="hybridMultilevel"/>
    <w:tmpl w:val="005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26440"/>
    <w:multiLevelType w:val="hybridMultilevel"/>
    <w:tmpl w:val="735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C689F"/>
    <w:multiLevelType w:val="hybridMultilevel"/>
    <w:tmpl w:val="CE24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D5FCA"/>
    <w:multiLevelType w:val="hybridMultilevel"/>
    <w:tmpl w:val="1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9136962">
    <w:abstractNumId w:val="3"/>
  </w:num>
  <w:num w:numId="2" w16cid:durableId="1380008298">
    <w:abstractNumId w:val="0"/>
  </w:num>
  <w:num w:numId="3" w16cid:durableId="2006974913">
    <w:abstractNumId w:val="4"/>
  </w:num>
  <w:num w:numId="4" w16cid:durableId="594486337">
    <w:abstractNumId w:val="13"/>
  </w:num>
  <w:num w:numId="5" w16cid:durableId="529416466">
    <w:abstractNumId w:val="12"/>
  </w:num>
  <w:num w:numId="6" w16cid:durableId="19480756">
    <w:abstractNumId w:val="6"/>
  </w:num>
  <w:num w:numId="7" w16cid:durableId="1756442048">
    <w:abstractNumId w:val="11"/>
  </w:num>
  <w:num w:numId="8" w16cid:durableId="1894802956">
    <w:abstractNumId w:val="8"/>
  </w:num>
  <w:num w:numId="9" w16cid:durableId="67582466">
    <w:abstractNumId w:val="5"/>
  </w:num>
  <w:num w:numId="10" w16cid:durableId="356351765">
    <w:abstractNumId w:val="9"/>
  </w:num>
  <w:num w:numId="11" w16cid:durableId="1034235159">
    <w:abstractNumId w:val="1"/>
  </w:num>
  <w:num w:numId="12" w16cid:durableId="285161386">
    <w:abstractNumId w:val="7"/>
  </w:num>
  <w:num w:numId="13" w16cid:durableId="1626084024">
    <w:abstractNumId w:val="10"/>
  </w:num>
  <w:num w:numId="14" w16cid:durableId="58113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1695B"/>
    <w:rsid w:val="001F6FFB"/>
    <w:rsid w:val="00243B6F"/>
    <w:rsid w:val="002C6734"/>
    <w:rsid w:val="002D7BA4"/>
    <w:rsid w:val="00332E7B"/>
    <w:rsid w:val="00346022"/>
    <w:rsid w:val="00371FE0"/>
    <w:rsid w:val="003768D2"/>
    <w:rsid w:val="003E2ED5"/>
    <w:rsid w:val="00467B0A"/>
    <w:rsid w:val="00503CB4"/>
    <w:rsid w:val="00566B78"/>
    <w:rsid w:val="005A6CBE"/>
    <w:rsid w:val="005A705B"/>
    <w:rsid w:val="006C2B64"/>
    <w:rsid w:val="006D1929"/>
    <w:rsid w:val="00724DB0"/>
    <w:rsid w:val="00743F90"/>
    <w:rsid w:val="007C6A28"/>
    <w:rsid w:val="008A4C89"/>
    <w:rsid w:val="00933F47"/>
    <w:rsid w:val="00935595"/>
    <w:rsid w:val="00946D40"/>
    <w:rsid w:val="00A72D6B"/>
    <w:rsid w:val="00A8719C"/>
    <w:rsid w:val="00C1154C"/>
    <w:rsid w:val="00C40BCA"/>
    <w:rsid w:val="00C44F9C"/>
    <w:rsid w:val="00D12A18"/>
    <w:rsid w:val="00DA1C64"/>
    <w:rsid w:val="00DA648E"/>
    <w:rsid w:val="00DE3364"/>
    <w:rsid w:val="00DF356C"/>
    <w:rsid w:val="00E17266"/>
    <w:rsid w:val="00E213DD"/>
    <w:rsid w:val="00EE6054"/>
    <w:rsid w:val="00EF2724"/>
    <w:rsid w:val="00F04318"/>
    <w:rsid w:val="00F21EB1"/>
    <w:rsid w:val="00FA4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table" w:styleId="TableGrid">
    <w:name w:val="Table Grid"/>
    <w:basedOn w:val="TableNormal"/>
    <w:uiPriority w:val="39"/>
    <w:rsid w:val="005A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CBE"/>
    <w:rPr>
      <w:color w:val="0563C1" w:themeColor="hyperlink"/>
      <w:u w:val="single"/>
    </w:rPr>
  </w:style>
  <w:style w:type="character" w:styleId="UnresolvedMention">
    <w:name w:val="Unresolved Mention"/>
    <w:basedOn w:val="DefaultParagraphFont"/>
    <w:uiPriority w:val="99"/>
    <w:semiHidden/>
    <w:unhideWhenUsed/>
    <w:rsid w:val="001F6FFB"/>
    <w:rPr>
      <w:color w:val="605E5C"/>
      <w:shd w:val="clear" w:color="auto" w:fill="E1DFDD"/>
    </w:rPr>
  </w:style>
  <w:style w:type="paragraph" w:customStyle="1" w:styleId="Default">
    <w:name w:val="Default"/>
    <w:rsid w:val="00E17266"/>
    <w:pPr>
      <w:autoSpaceDE w:val="0"/>
      <w:autoSpaceDN w:val="0"/>
      <w:adjustRightInd w:val="0"/>
    </w:pPr>
    <w:rPr>
      <w:rFonts w:cs="Arial"/>
      <w:color w:val="000000"/>
      <w:kern w:val="0"/>
      <w:sz w:val="24"/>
      <w:szCs w:val="24"/>
      <w:lang w:val="en-US"/>
    </w:rPr>
  </w:style>
  <w:style w:type="character" w:customStyle="1" w:styleId="A2">
    <w:name w:val="A2"/>
    <w:uiPriority w:val="99"/>
    <w:rsid w:val="00E17266"/>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2022-09-08T15:38:00Z</dcterms:created>
  <dcterms:modified xsi:type="dcterms:W3CDTF">2022-10-19T12:48:00Z</dcterms:modified>
</cp:coreProperties>
</file>