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73815" w14:textId="6CB34779" w:rsidR="00C44F9C" w:rsidRPr="00823A63" w:rsidRDefault="00C44F9C">
      <w:pPr>
        <w:rPr>
          <w:b/>
          <w:bCs/>
          <w:color w:val="000000" w:themeColor="text1"/>
          <w:sz w:val="32"/>
          <w:szCs w:val="32"/>
        </w:rPr>
      </w:pPr>
      <w:r w:rsidRPr="00823A63">
        <w:rPr>
          <w:b/>
          <w:bCs/>
          <w:color w:val="000000" w:themeColor="text1"/>
          <w:sz w:val="32"/>
          <w:szCs w:val="32"/>
        </w:rPr>
        <w:t>Practice Guideline</w:t>
      </w:r>
      <w:r w:rsidR="00823A63" w:rsidRPr="00823A63">
        <w:rPr>
          <w:b/>
          <w:bCs/>
          <w:color w:val="000000" w:themeColor="text1"/>
          <w:sz w:val="32"/>
          <w:szCs w:val="32"/>
        </w:rPr>
        <w:t xml:space="preserve"> on</w:t>
      </w:r>
      <w:r w:rsidRPr="00823A63">
        <w:rPr>
          <w:b/>
          <w:bCs/>
          <w:color w:val="000000" w:themeColor="text1"/>
          <w:sz w:val="32"/>
          <w:szCs w:val="32"/>
        </w:rPr>
        <w:t xml:space="preserve"> Communication and Collaboration</w:t>
      </w:r>
    </w:p>
    <w:p w14:paraId="0C81B1B9" w14:textId="77777777" w:rsidR="00C44F9C" w:rsidRDefault="00C44F9C">
      <w:pPr>
        <w:rPr>
          <w:b/>
          <w:bCs/>
          <w:color w:val="652D89"/>
          <w:sz w:val="40"/>
          <w:szCs w:val="40"/>
        </w:rPr>
      </w:pPr>
    </w:p>
    <w:p w14:paraId="6971D890" w14:textId="56B70420" w:rsidR="00743F90" w:rsidRPr="00DA648E" w:rsidRDefault="00C44F9C">
      <w:pPr>
        <w:rPr>
          <w:b/>
          <w:bCs/>
          <w:color w:val="652D89"/>
          <w:sz w:val="30"/>
          <w:szCs w:val="30"/>
        </w:rPr>
      </w:pPr>
      <w:r w:rsidRPr="00DA648E">
        <w:rPr>
          <w:b/>
          <w:bCs/>
          <w:color w:val="652D89"/>
          <w:sz w:val="30"/>
          <w:szCs w:val="30"/>
        </w:rPr>
        <w:t>Pause and Reflect</w:t>
      </w:r>
    </w:p>
    <w:p w14:paraId="51DB1662" w14:textId="77777777" w:rsidR="00C44F9C" w:rsidRDefault="00C44F9C" w:rsidP="00C44F9C">
      <w:pPr>
        <w:spacing w:line="276" w:lineRule="auto"/>
        <w:rPr>
          <w:rFonts w:cs="Arial"/>
          <w:sz w:val="22"/>
          <w:szCs w:val="22"/>
        </w:rPr>
      </w:pPr>
    </w:p>
    <w:p w14:paraId="722B5687" w14:textId="344C5E72" w:rsidR="001E5497" w:rsidRDefault="001268D6" w:rsidP="001E5497">
      <w:pPr>
        <w:pStyle w:val="Default"/>
        <w:spacing w:line="276" w:lineRule="auto"/>
        <w:rPr>
          <w:sz w:val="22"/>
          <w:szCs w:val="22"/>
        </w:rPr>
      </w:pPr>
      <w:r>
        <w:rPr>
          <w:sz w:val="22"/>
          <w:szCs w:val="22"/>
        </w:rPr>
        <w:t>C</w:t>
      </w:r>
      <w:r w:rsidR="001E5497">
        <w:rPr>
          <w:sz w:val="22"/>
          <w:szCs w:val="22"/>
        </w:rPr>
        <w:t>onsider the following scenario</w:t>
      </w:r>
      <w:r w:rsidR="004E65E6">
        <w:rPr>
          <w:sz w:val="22"/>
          <w:szCs w:val="22"/>
        </w:rPr>
        <w:t xml:space="preserve"> individually or with colleagues:</w:t>
      </w:r>
    </w:p>
    <w:p w14:paraId="03A366F7" w14:textId="77777777" w:rsidR="001E5497" w:rsidRDefault="001E5497" w:rsidP="001E5497">
      <w:pPr>
        <w:pStyle w:val="Default"/>
        <w:spacing w:line="276" w:lineRule="auto"/>
        <w:rPr>
          <w:sz w:val="22"/>
          <w:szCs w:val="22"/>
        </w:rPr>
      </w:pPr>
    </w:p>
    <w:p w14:paraId="796A74AE" w14:textId="77777777" w:rsidR="004E65E6" w:rsidRDefault="004E65E6" w:rsidP="004E65E6">
      <w:pPr>
        <w:pStyle w:val="Body"/>
        <w:spacing w:line="276" w:lineRule="auto"/>
        <w:rPr>
          <w:rFonts w:ascii="Arial" w:eastAsia="Arial" w:hAnsi="Arial" w:cs="Arial"/>
          <w:sz w:val="22"/>
          <w:szCs w:val="22"/>
        </w:rPr>
      </w:pPr>
      <w:r>
        <w:rPr>
          <w:rFonts w:ascii="Arial" w:hAnsi="Arial"/>
          <w:sz w:val="22"/>
          <w:szCs w:val="22"/>
          <w:lang w:val="en-US"/>
        </w:rPr>
        <w:t xml:space="preserve">It’s late August and Serena, an RECE in a </w:t>
      </w:r>
      <w:proofErr w:type="gramStart"/>
      <w:r>
        <w:rPr>
          <w:rFonts w:ascii="Arial" w:hAnsi="Arial"/>
          <w:sz w:val="22"/>
          <w:szCs w:val="22"/>
          <w:lang w:val="en-US"/>
        </w:rPr>
        <w:t>child care</w:t>
      </w:r>
      <w:proofErr w:type="gramEnd"/>
      <w:r>
        <w:rPr>
          <w:rFonts w:ascii="Arial" w:hAnsi="Arial"/>
          <w:sz w:val="22"/>
          <w:szCs w:val="22"/>
          <w:lang w:val="en-US"/>
        </w:rPr>
        <w:t xml:space="preserve"> </w:t>
      </w:r>
      <w:proofErr w:type="spellStart"/>
      <w:r>
        <w:rPr>
          <w:rFonts w:ascii="Arial" w:hAnsi="Arial"/>
          <w:sz w:val="22"/>
          <w:szCs w:val="22"/>
          <w:lang w:val="en-US"/>
        </w:rPr>
        <w:t>centre</w:t>
      </w:r>
      <w:proofErr w:type="spellEnd"/>
      <w:r>
        <w:rPr>
          <w:rFonts w:ascii="Arial" w:hAnsi="Arial"/>
          <w:sz w:val="22"/>
          <w:szCs w:val="22"/>
          <w:lang w:val="en-US"/>
        </w:rPr>
        <w:t xml:space="preserve">, is supporting Emil and his family with the transition to kindergarten. Serena has built a trusting and meaningful relationship with Emil and his family over the past three years. Serena knows the educator team well and reassures the family that Emil is going to be in good hands. Serena learns, one week before school begins, that there has been a last-minute change in Emil’s class. The RECE who was supposed to be part of the educator team had to take a leave of absence and has been replaced with another educator Serena happens to know as well. Serena used to work with this RECE and knows the RECE has an accent. Serena decides she is going to share this information with Emil’s family at drop-off the next day. When Emil arrives at the </w:t>
      </w:r>
      <w:proofErr w:type="spellStart"/>
      <w:r>
        <w:rPr>
          <w:rFonts w:ascii="Arial" w:hAnsi="Arial"/>
          <w:sz w:val="22"/>
          <w:szCs w:val="22"/>
          <w:lang w:val="en-US"/>
        </w:rPr>
        <w:t>centre</w:t>
      </w:r>
      <w:proofErr w:type="spellEnd"/>
      <w:r>
        <w:rPr>
          <w:rFonts w:ascii="Arial" w:hAnsi="Arial"/>
          <w:sz w:val="22"/>
          <w:szCs w:val="22"/>
          <w:lang w:val="en-US"/>
        </w:rPr>
        <w:t xml:space="preserve">, Serena pulls his mom to the side and says, “So there’s been a change in the RECE for kindergarten next week. Between you and me, the new RECE has such a heavy accent I’m not sure you or Emil will be able to understand her.” </w:t>
      </w:r>
    </w:p>
    <w:p w14:paraId="452B755D" w14:textId="6DB03961" w:rsidR="00C44F9C" w:rsidRDefault="00C44F9C" w:rsidP="001268D6">
      <w:pPr>
        <w:pStyle w:val="Default"/>
        <w:spacing w:line="276" w:lineRule="auto"/>
        <w:ind w:left="720"/>
        <w:rPr>
          <w:sz w:val="22"/>
          <w:szCs w:val="22"/>
        </w:rPr>
      </w:pPr>
    </w:p>
    <w:p w14:paraId="589F6794" w14:textId="7FC6700F" w:rsidR="004E65E6" w:rsidRPr="004E65E6" w:rsidRDefault="004E65E6" w:rsidP="004E65E6">
      <w:pPr>
        <w:numPr>
          <w:ilvl w:val="0"/>
          <w:numId w:val="1"/>
        </w:numPr>
        <w:spacing w:line="276" w:lineRule="auto"/>
        <w:ind w:left="360"/>
        <w:rPr>
          <w:rFonts w:cs="Arial"/>
          <w:b/>
          <w:bCs/>
          <w:color w:val="652D89"/>
          <w:sz w:val="22"/>
          <w:szCs w:val="22"/>
        </w:rPr>
      </w:pPr>
      <w:r w:rsidRPr="004E65E6">
        <w:rPr>
          <w:rFonts w:cs="Arial"/>
          <w:b/>
          <w:bCs/>
          <w:color w:val="652D89"/>
          <w:sz w:val="22"/>
          <w:szCs w:val="22"/>
        </w:rPr>
        <w:t>What are the main issues in this scenario?</w:t>
      </w:r>
    </w:p>
    <w:p w14:paraId="1AF73076" w14:textId="77777777" w:rsidR="00C44F9C" w:rsidRDefault="00C44F9C" w:rsidP="00C44F9C">
      <w:pPr>
        <w:spacing w:line="276" w:lineRule="auto"/>
        <w:rPr>
          <w:rFonts w:cs="Arial"/>
          <w:sz w:val="22"/>
          <w:szCs w:val="22"/>
        </w:rPr>
      </w:pPr>
    </w:p>
    <w:p w14:paraId="5BEB3583" w14:textId="2200FD03" w:rsidR="00C44F9C" w:rsidRPr="00C44F9C" w:rsidRDefault="00C44F9C" w:rsidP="00C44F9C">
      <w:pPr>
        <w:spacing w:line="276" w:lineRule="auto"/>
        <w:rPr>
          <w:rFonts w:cs="Arial"/>
          <w:sz w:val="22"/>
          <w:szCs w:val="22"/>
        </w:rPr>
      </w:pPr>
      <w:r w:rsidRPr="00C44F9C">
        <w:rPr>
          <w:rFonts w:cs="Arial"/>
          <w:sz w:val="22"/>
          <w:szCs w:val="22"/>
        </w:rPr>
        <w:t>[Insert your answer]</w:t>
      </w:r>
    </w:p>
    <w:p w14:paraId="4B7F9B1A" w14:textId="1E172A2B" w:rsidR="00C44F9C" w:rsidRDefault="00C44F9C" w:rsidP="00C44F9C">
      <w:pPr>
        <w:spacing w:line="276" w:lineRule="auto"/>
        <w:rPr>
          <w:rFonts w:cs="Arial"/>
          <w:sz w:val="22"/>
          <w:szCs w:val="22"/>
        </w:rPr>
      </w:pPr>
    </w:p>
    <w:p w14:paraId="694A3355" w14:textId="77777777" w:rsidR="00FB0183" w:rsidRDefault="00FB0183" w:rsidP="00C44F9C">
      <w:pPr>
        <w:spacing w:line="276" w:lineRule="auto"/>
        <w:rPr>
          <w:rFonts w:cs="Arial"/>
          <w:sz w:val="22"/>
          <w:szCs w:val="22"/>
        </w:rPr>
      </w:pPr>
    </w:p>
    <w:p w14:paraId="33201D55" w14:textId="77777777" w:rsidR="00C44F9C" w:rsidRDefault="00C44F9C" w:rsidP="00C44F9C">
      <w:pPr>
        <w:spacing w:line="276" w:lineRule="auto"/>
        <w:rPr>
          <w:rFonts w:cs="Arial"/>
          <w:sz w:val="22"/>
          <w:szCs w:val="22"/>
        </w:rPr>
      </w:pPr>
    </w:p>
    <w:p w14:paraId="0632ADC2" w14:textId="5ACBF7CA" w:rsidR="004E65E6" w:rsidRDefault="004E65E6" w:rsidP="004E65E6">
      <w:pPr>
        <w:numPr>
          <w:ilvl w:val="0"/>
          <w:numId w:val="1"/>
        </w:numPr>
        <w:spacing w:line="276" w:lineRule="auto"/>
        <w:ind w:left="360"/>
        <w:rPr>
          <w:rFonts w:cs="Arial"/>
          <w:b/>
          <w:bCs/>
          <w:color w:val="652D89"/>
          <w:sz w:val="22"/>
          <w:szCs w:val="22"/>
        </w:rPr>
      </w:pPr>
      <w:r w:rsidRPr="004E65E6">
        <w:rPr>
          <w:rFonts w:cs="Arial"/>
          <w:b/>
          <w:bCs/>
          <w:color w:val="652D89"/>
          <w:sz w:val="22"/>
          <w:szCs w:val="22"/>
        </w:rPr>
        <w:t>How do Serena’s actions affect the relationship she’s built with Emil’s family?</w:t>
      </w:r>
    </w:p>
    <w:p w14:paraId="3E6ACAB6" w14:textId="3FE45580" w:rsidR="004E65E6" w:rsidRPr="004E65E6" w:rsidRDefault="004E65E6" w:rsidP="004E65E6">
      <w:pPr>
        <w:pStyle w:val="ListParagraph"/>
        <w:numPr>
          <w:ilvl w:val="0"/>
          <w:numId w:val="1"/>
        </w:numPr>
        <w:spacing w:line="276" w:lineRule="auto"/>
        <w:rPr>
          <w:rFonts w:cs="Arial"/>
          <w:color w:val="652D89"/>
          <w:sz w:val="22"/>
          <w:szCs w:val="22"/>
        </w:rPr>
      </w:pPr>
      <w:r w:rsidRPr="004E65E6">
        <w:rPr>
          <w:rFonts w:cs="Arial"/>
          <w:color w:val="652D89"/>
          <w:sz w:val="22"/>
          <w:szCs w:val="22"/>
        </w:rPr>
        <w:t>How about the relationship between Emil’s family and the new RECE?</w:t>
      </w:r>
    </w:p>
    <w:p w14:paraId="0F3DAC45" w14:textId="60CBEB11" w:rsidR="004E65E6" w:rsidRPr="004E65E6" w:rsidRDefault="004E65E6" w:rsidP="004E65E6">
      <w:pPr>
        <w:pStyle w:val="ListParagraph"/>
        <w:numPr>
          <w:ilvl w:val="0"/>
          <w:numId w:val="1"/>
        </w:numPr>
        <w:spacing w:line="276" w:lineRule="auto"/>
        <w:rPr>
          <w:rFonts w:cs="Arial"/>
          <w:color w:val="652D89"/>
          <w:sz w:val="22"/>
          <w:szCs w:val="22"/>
        </w:rPr>
      </w:pPr>
      <w:r w:rsidRPr="004E65E6">
        <w:rPr>
          <w:rFonts w:cs="Arial"/>
          <w:color w:val="652D89"/>
          <w:sz w:val="22"/>
          <w:szCs w:val="22"/>
        </w:rPr>
        <w:t>How about the relationship between Serena and the new RECE?</w:t>
      </w:r>
    </w:p>
    <w:p w14:paraId="094DAB06" w14:textId="77777777" w:rsidR="00C44F9C" w:rsidRDefault="00C44F9C" w:rsidP="00C44F9C">
      <w:pPr>
        <w:spacing w:line="276" w:lineRule="auto"/>
        <w:ind w:left="360"/>
        <w:rPr>
          <w:rFonts w:cs="Arial"/>
          <w:b/>
          <w:bCs/>
          <w:sz w:val="22"/>
          <w:szCs w:val="22"/>
        </w:rPr>
      </w:pPr>
    </w:p>
    <w:p w14:paraId="69D1495D" w14:textId="00BFF923" w:rsidR="00C44F9C" w:rsidRDefault="00C44F9C" w:rsidP="00C44F9C">
      <w:pPr>
        <w:spacing w:line="276" w:lineRule="auto"/>
        <w:rPr>
          <w:rFonts w:cs="Arial"/>
          <w:sz w:val="22"/>
          <w:szCs w:val="22"/>
        </w:rPr>
      </w:pPr>
      <w:r w:rsidRPr="00C44F9C">
        <w:rPr>
          <w:rFonts w:cs="Arial"/>
          <w:sz w:val="22"/>
          <w:szCs w:val="22"/>
        </w:rPr>
        <w:t>[Insert your answer]</w:t>
      </w:r>
    </w:p>
    <w:p w14:paraId="159F59B0" w14:textId="1D408410" w:rsidR="008A4C89" w:rsidRDefault="008A4C89" w:rsidP="00C44F9C">
      <w:pPr>
        <w:spacing w:line="276" w:lineRule="auto"/>
        <w:rPr>
          <w:rFonts w:cs="Arial"/>
          <w:sz w:val="22"/>
          <w:szCs w:val="22"/>
        </w:rPr>
      </w:pPr>
    </w:p>
    <w:p w14:paraId="40FF9DBD" w14:textId="2F93BC69" w:rsidR="00FB0183" w:rsidRDefault="00FB0183" w:rsidP="00C44F9C">
      <w:pPr>
        <w:spacing w:line="276" w:lineRule="auto"/>
        <w:rPr>
          <w:rFonts w:cs="Arial"/>
          <w:sz w:val="22"/>
          <w:szCs w:val="22"/>
        </w:rPr>
      </w:pPr>
    </w:p>
    <w:p w14:paraId="51AFE1AF" w14:textId="77777777" w:rsidR="00D17B33" w:rsidRPr="00C44F9C" w:rsidRDefault="00D17B33" w:rsidP="00C44F9C">
      <w:pPr>
        <w:spacing w:line="276" w:lineRule="auto"/>
        <w:rPr>
          <w:rFonts w:cs="Arial"/>
          <w:sz w:val="22"/>
          <w:szCs w:val="22"/>
        </w:rPr>
      </w:pPr>
    </w:p>
    <w:p w14:paraId="298A5A73" w14:textId="77777777" w:rsidR="00C44F9C" w:rsidRPr="00C44F9C" w:rsidRDefault="00C44F9C" w:rsidP="00C44F9C">
      <w:pPr>
        <w:spacing w:line="276" w:lineRule="auto"/>
        <w:rPr>
          <w:rFonts w:cs="Arial"/>
          <w:b/>
          <w:bCs/>
          <w:sz w:val="22"/>
          <w:szCs w:val="22"/>
        </w:rPr>
      </w:pPr>
    </w:p>
    <w:p w14:paraId="50FD87DE" w14:textId="1B9CF020" w:rsidR="004E65E6" w:rsidRPr="004E65E6" w:rsidRDefault="004E65E6" w:rsidP="004E65E6">
      <w:pPr>
        <w:numPr>
          <w:ilvl w:val="0"/>
          <w:numId w:val="1"/>
        </w:numPr>
        <w:spacing w:line="276" w:lineRule="auto"/>
        <w:ind w:left="360"/>
        <w:rPr>
          <w:rFonts w:cs="Arial"/>
          <w:b/>
          <w:bCs/>
          <w:color w:val="652D89"/>
          <w:sz w:val="22"/>
          <w:szCs w:val="22"/>
        </w:rPr>
      </w:pPr>
      <w:r w:rsidRPr="004E65E6">
        <w:rPr>
          <w:rFonts w:cs="Arial"/>
          <w:b/>
          <w:bCs/>
          <w:color w:val="652D89"/>
          <w:sz w:val="22"/>
          <w:szCs w:val="22"/>
        </w:rPr>
        <w:t>What aspects of the Code and Standards are reflected or not reflected in this scenario?</w:t>
      </w:r>
    </w:p>
    <w:p w14:paraId="40A62C64" w14:textId="4201CB80" w:rsidR="00C44F9C" w:rsidRDefault="00C44F9C" w:rsidP="00C44F9C">
      <w:pPr>
        <w:spacing w:line="276" w:lineRule="auto"/>
        <w:rPr>
          <w:rFonts w:cs="Arial"/>
          <w:b/>
          <w:bCs/>
          <w:sz w:val="22"/>
          <w:szCs w:val="22"/>
        </w:rPr>
      </w:pPr>
    </w:p>
    <w:p w14:paraId="50067F5E" w14:textId="77777777" w:rsidR="00C44F9C" w:rsidRPr="00C44F9C" w:rsidRDefault="00C44F9C" w:rsidP="00C44F9C">
      <w:pPr>
        <w:spacing w:line="276" w:lineRule="auto"/>
        <w:rPr>
          <w:rFonts w:cs="Arial"/>
          <w:sz w:val="22"/>
          <w:szCs w:val="22"/>
        </w:rPr>
      </w:pPr>
      <w:r w:rsidRPr="00C44F9C">
        <w:rPr>
          <w:rFonts w:cs="Arial"/>
          <w:sz w:val="22"/>
          <w:szCs w:val="22"/>
        </w:rPr>
        <w:t>[Insert your answer]</w:t>
      </w:r>
    </w:p>
    <w:p w14:paraId="59E8B8CD" w14:textId="0FD655C5" w:rsidR="00C44F9C" w:rsidRDefault="00C44F9C" w:rsidP="00C44F9C">
      <w:pPr>
        <w:spacing w:line="276" w:lineRule="auto"/>
        <w:rPr>
          <w:rFonts w:cs="Arial"/>
          <w:b/>
          <w:bCs/>
          <w:sz w:val="22"/>
          <w:szCs w:val="22"/>
        </w:rPr>
      </w:pPr>
    </w:p>
    <w:p w14:paraId="5685FC04" w14:textId="4160CA4D" w:rsidR="00C44F9C" w:rsidRDefault="00C44F9C" w:rsidP="00C44F9C">
      <w:pPr>
        <w:spacing w:line="276" w:lineRule="auto"/>
        <w:rPr>
          <w:rFonts w:cs="Arial"/>
          <w:b/>
          <w:bCs/>
          <w:sz w:val="22"/>
          <w:szCs w:val="22"/>
        </w:rPr>
      </w:pPr>
    </w:p>
    <w:p w14:paraId="6598B565" w14:textId="77777777" w:rsidR="001268D6" w:rsidRPr="00C44F9C" w:rsidRDefault="001268D6" w:rsidP="00C44F9C">
      <w:pPr>
        <w:spacing w:line="276" w:lineRule="auto"/>
        <w:rPr>
          <w:rFonts w:cs="Arial"/>
          <w:b/>
          <w:bCs/>
          <w:sz w:val="22"/>
          <w:szCs w:val="22"/>
        </w:rPr>
      </w:pPr>
    </w:p>
    <w:p w14:paraId="2B2AEF9A" w14:textId="364E61F3" w:rsidR="004E65E6" w:rsidRPr="004E65E6" w:rsidRDefault="004E65E6" w:rsidP="004E65E6">
      <w:pPr>
        <w:numPr>
          <w:ilvl w:val="0"/>
          <w:numId w:val="1"/>
        </w:numPr>
        <w:spacing w:line="276" w:lineRule="auto"/>
        <w:ind w:left="360"/>
        <w:rPr>
          <w:rFonts w:cs="Arial"/>
          <w:b/>
          <w:bCs/>
          <w:color w:val="652D89"/>
          <w:sz w:val="22"/>
          <w:szCs w:val="22"/>
        </w:rPr>
      </w:pPr>
      <w:r w:rsidRPr="004E65E6">
        <w:rPr>
          <w:rFonts w:cs="Arial"/>
          <w:b/>
          <w:bCs/>
          <w:color w:val="652D89"/>
          <w:sz w:val="22"/>
          <w:szCs w:val="22"/>
        </w:rPr>
        <w:lastRenderedPageBreak/>
        <w:t>In what ways might have Serena’s actions directly influenced Emil’s family’s experience with kindergarten?</w:t>
      </w:r>
    </w:p>
    <w:p w14:paraId="39F4C8A2" w14:textId="77777777" w:rsidR="00C44F9C" w:rsidRPr="00C44F9C" w:rsidRDefault="00C44F9C" w:rsidP="00C44F9C">
      <w:pPr>
        <w:spacing w:line="276" w:lineRule="auto"/>
        <w:ind w:left="360"/>
        <w:rPr>
          <w:rFonts w:cs="Arial"/>
          <w:b/>
          <w:bCs/>
          <w:sz w:val="22"/>
          <w:szCs w:val="22"/>
        </w:rPr>
      </w:pPr>
    </w:p>
    <w:p w14:paraId="3712839C" w14:textId="00C1590E" w:rsidR="00C44F9C" w:rsidRDefault="00C44F9C" w:rsidP="00F04318">
      <w:pPr>
        <w:spacing w:line="276" w:lineRule="auto"/>
        <w:rPr>
          <w:rFonts w:cs="Arial"/>
          <w:sz w:val="22"/>
          <w:szCs w:val="22"/>
        </w:rPr>
      </w:pPr>
      <w:r w:rsidRPr="00C44F9C">
        <w:rPr>
          <w:rFonts w:cs="Arial"/>
          <w:sz w:val="22"/>
          <w:szCs w:val="22"/>
        </w:rPr>
        <w:t>[Insert your answer]</w:t>
      </w:r>
    </w:p>
    <w:p w14:paraId="1B2FFF11" w14:textId="77777777" w:rsidR="00823A70" w:rsidRPr="00F04318" w:rsidRDefault="00823A70" w:rsidP="00F04318">
      <w:pPr>
        <w:spacing w:line="276" w:lineRule="auto"/>
        <w:rPr>
          <w:rFonts w:cs="Arial"/>
          <w:sz w:val="22"/>
          <w:szCs w:val="22"/>
        </w:rPr>
      </w:pPr>
    </w:p>
    <w:sectPr w:rsidR="00823A70" w:rsidRPr="00F04318"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0BFBE" w14:textId="77777777" w:rsidR="00181843" w:rsidRDefault="00181843" w:rsidP="00C44F9C">
      <w:r>
        <w:separator/>
      </w:r>
    </w:p>
  </w:endnote>
  <w:endnote w:type="continuationSeparator" w:id="0">
    <w:p w14:paraId="0B1CF03E" w14:textId="77777777" w:rsidR="00181843" w:rsidRDefault="00181843"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EndPr>
      <w:rPr>
        <w:rStyle w:val="PageNumber"/>
      </w:rPr>
    </w:sdtEnd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0928639"/>
      <w:docPartObj>
        <w:docPartGallery w:val="Page Numbers (Bottom of Page)"/>
        <w:docPartUnique/>
      </w:docPartObj>
    </w:sdtPr>
    <w:sdtEndPr>
      <w:rPr>
        <w:rStyle w:val="PageNumber"/>
        <w:sz w:val="18"/>
        <w:szCs w:val="18"/>
      </w:rPr>
    </w:sdtEndPr>
    <w:sdtContent>
      <w:p w14:paraId="24F399EC" w14:textId="5275DFC6" w:rsidR="00003508" w:rsidRPr="00003508" w:rsidRDefault="00003508" w:rsidP="00950978">
        <w:pPr>
          <w:pStyle w:val="Footer"/>
          <w:framePr w:wrap="none" w:vAnchor="text" w:hAnchor="margin" w:xAlign="right" w:y="1"/>
          <w:rPr>
            <w:rStyle w:val="PageNumber"/>
            <w:sz w:val="18"/>
            <w:szCs w:val="18"/>
          </w:rPr>
        </w:pPr>
        <w:r w:rsidRPr="00003508">
          <w:rPr>
            <w:rStyle w:val="PageNumber"/>
            <w:sz w:val="18"/>
            <w:szCs w:val="18"/>
          </w:rPr>
          <w:fldChar w:fldCharType="begin"/>
        </w:r>
        <w:r w:rsidRPr="00003508">
          <w:rPr>
            <w:rStyle w:val="PageNumber"/>
            <w:sz w:val="18"/>
            <w:szCs w:val="18"/>
          </w:rPr>
          <w:instrText xml:space="preserve"> PAGE </w:instrText>
        </w:r>
        <w:r w:rsidRPr="00003508">
          <w:rPr>
            <w:rStyle w:val="PageNumber"/>
            <w:sz w:val="18"/>
            <w:szCs w:val="18"/>
          </w:rPr>
          <w:fldChar w:fldCharType="separate"/>
        </w:r>
        <w:r w:rsidRPr="00003508">
          <w:rPr>
            <w:rStyle w:val="PageNumber"/>
            <w:noProof/>
            <w:sz w:val="18"/>
            <w:szCs w:val="18"/>
          </w:rPr>
          <w:t>1</w:t>
        </w:r>
        <w:r w:rsidRPr="00003508">
          <w:rPr>
            <w:rStyle w:val="PageNumber"/>
            <w:sz w:val="18"/>
            <w:szCs w:val="18"/>
          </w:rPr>
          <w:fldChar w:fldCharType="end"/>
        </w:r>
      </w:p>
    </w:sdtContent>
  </w:sdt>
  <w:p w14:paraId="05A08367" w14:textId="554E8B80" w:rsidR="00003508" w:rsidRPr="00003508" w:rsidRDefault="00003508" w:rsidP="00003508">
    <w:pPr>
      <w:pStyle w:val="Footer"/>
      <w:ind w:right="360"/>
      <w:rPr>
        <w:color w:val="3B3838" w:themeColor="background2" w:themeShade="40"/>
        <w:sz w:val="16"/>
        <w:szCs w:val="16"/>
      </w:rPr>
    </w:pPr>
    <w:r w:rsidRPr="00003508">
      <w:rPr>
        <w:color w:val="3B3838" w:themeColor="background2" w:themeShade="40"/>
        <w:sz w:val="16"/>
        <w:szCs w:val="16"/>
      </w:rPr>
      <w:t>Practice Guideline</w:t>
    </w:r>
    <w:r w:rsidR="00823A63">
      <w:rPr>
        <w:color w:val="3B3838" w:themeColor="background2" w:themeShade="40"/>
        <w:sz w:val="16"/>
        <w:szCs w:val="16"/>
      </w:rPr>
      <w:t xml:space="preserve"> on</w:t>
    </w:r>
    <w:r w:rsidRPr="00003508">
      <w:rPr>
        <w:color w:val="3B3838" w:themeColor="background2" w:themeShade="40"/>
        <w:sz w:val="16"/>
        <w:szCs w:val="16"/>
      </w:rPr>
      <w:t xml:space="preserve"> Communication and </w:t>
    </w:r>
    <w:r w:rsidR="002C6734" w:rsidRPr="00003508">
      <w:rPr>
        <w:color w:val="3B3838" w:themeColor="background2" w:themeShade="40"/>
        <w:sz w:val="16"/>
        <w:szCs w:val="16"/>
      </w:rPr>
      <w:t>Collaboration | Pause</w:t>
    </w:r>
    <w:r w:rsidRPr="00003508">
      <w:rPr>
        <w:color w:val="3B3838" w:themeColor="background2" w:themeShade="40"/>
        <w:sz w:val="16"/>
        <w:szCs w:val="16"/>
      </w:rPr>
      <w:t xml:space="preserve"> and </w:t>
    </w:r>
    <w:r w:rsidR="002C6734" w:rsidRPr="00003508">
      <w:rPr>
        <w:color w:val="3B3838" w:themeColor="background2" w:themeShade="40"/>
        <w:sz w:val="16"/>
        <w:szCs w:val="16"/>
      </w:rPr>
      <w:t>Reflect |</w:t>
    </w:r>
    <w:r w:rsidRPr="00003508">
      <w:rPr>
        <w:color w:val="3B3838" w:themeColor="background2" w:themeShade="40"/>
        <w:sz w:val="16"/>
        <w:szCs w:val="16"/>
      </w:rPr>
      <w:t xml:space="preserve"> Section </w:t>
    </w:r>
    <w:r w:rsidR="00820FD9">
      <w:rPr>
        <w:color w:val="3B3838" w:themeColor="background2" w:themeShade="40"/>
        <w:sz w:val="16"/>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112B1" w14:textId="77777777" w:rsidR="00181843" w:rsidRDefault="00181843" w:rsidP="00C44F9C">
      <w:r>
        <w:separator/>
      </w:r>
    </w:p>
  </w:footnote>
  <w:footnote w:type="continuationSeparator" w:id="0">
    <w:p w14:paraId="264E275F" w14:textId="77777777" w:rsidR="00181843" w:rsidRDefault="00181843"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21EE9F9F" w:rsidR="00C44F9C" w:rsidRDefault="00C44F9C">
    <w:pPr>
      <w:pStyle w:val="Header"/>
    </w:pPr>
    <w:r>
      <w:rPr>
        <w:noProof/>
      </w:rPr>
      <w:drawing>
        <wp:inline distT="0" distB="0" distL="0" distR="0" wp14:anchorId="05891729" wp14:editId="222D115A">
          <wp:extent cx="1287780" cy="5591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358428" cy="589814"/>
                  </a:xfrm>
                  <a:prstGeom prst="rect">
                    <a:avLst/>
                  </a:prstGeom>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140A390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58161B"/>
    <w:multiLevelType w:val="hybridMultilevel"/>
    <w:tmpl w:val="87FAF796"/>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60CA7397"/>
    <w:multiLevelType w:val="hybridMultilevel"/>
    <w:tmpl w:val="52CCF1D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2052E0E"/>
    <w:multiLevelType w:val="hybridMultilevel"/>
    <w:tmpl w:val="F636FA9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0AE0210"/>
    <w:multiLevelType w:val="hybridMultilevel"/>
    <w:tmpl w:val="25DCD8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6"/>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23671"/>
    <w:rsid w:val="000A22F9"/>
    <w:rsid w:val="001268D6"/>
    <w:rsid w:val="00181843"/>
    <w:rsid w:val="001E5497"/>
    <w:rsid w:val="002310A6"/>
    <w:rsid w:val="002C6734"/>
    <w:rsid w:val="002F498D"/>
    <w:rsid w:val="00312E8C"/>
    <w:rsid w:val="00332E7B"/>
    <w:rsid w:val="003E2ED5"/>
    <w:rsid w:val="003F747B"/>
    <w:rsid w:val="00411759"/>
    <w:rsid w:val="004379B9"/>
    <w:rsid w:val="004E65E6"/>
    <w:rsid w:val="00606380"/>
    <w:rsid w:val="006C0FBB"/>
    <w:rsid w:val="006D1929"/>
    <w:rsid w:val="00743F90"/>
    <w:rsid w:val="007D62D0"/>
    <w:rsid w:val="00820FD9"/>
    <w:rsid w:val="00823A63"/>
    <w:rsid w:val="00823A70"/>
    <w:rsid w:val="008A4C89"/>
    <w:rsid w:val="00A0432B"/>
    <w:rsid w:val="00A868F8"/>
    <w:rsid w:val="00B020D7"/>
    <w:rsid w:val="00B24823"/>
    <w:rsid w:val="00C37E7E"/>
    <w:rsid w:val="00C44F9C"/>
    <w:rsid w:val="00C45323"/>
    <w:rsid w:val="00CC4583"/>
    <w:rsid w:val="00D17B33"/>
    <w:rsid w:val="00D35935"/>
    <w:rsid w:val="00DA648E"/>
    <w:rsid w:val="00DE3364"/>
    <w:rsid w:val="00E46F79"/>
    <w:rsid w:val="00F04318"/>
    <w:rsid w:val="00FB0183"/>
    <w:rsid w:val="00FF316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paragraph" w:customStyle="1" w:styleId="Default">
    <w:name w:val="Default"/>
    <w:rsid w:val="001E5497"/>
    <w:pPr>
      <w:pBdr>
        <w:top w:val="nil"/>
        <w:left w:val="nil"/>
        <w:bottom w:val="nil"/>
        <w:right w:val="nil"/>
        <w:between w:val="nil"/>
        <w:bar w:val="nil"/>
      </w:pBdr>
    </w:pPr>
    <w:rPr>
      <w:rFonts w:eastAsia="Arial" w:cs="Arial"/>
      <w:color w:val="000000"/>
      <w:kern w:val="0"/>
      <w:sz w:val="24"/>
      <w:szCs w:val="24"/>
      <w:u w:color="000000"/>
      <w:bdr w:val="nil"/>
      <w:lang w:val="en-US"/>
      <w14:textOutline w14:w="0" w14:cap="flat" w14:cmpd="sng" w14:algn="ctr">
        <w14:noFill/>
        <w14:prstDash w14:val="solid"/>
        <w14:bevel/>
      </w14:textOutline>
    </w:rPr>
  </w:style>
  <w:style w:type="paragraph" w:customStyle="1" w:styleId="Body">
    <w:name w:val="Body"/>
    <w:rsid w:val="001E5497"/>
    <w:pPr>
      <w:pBdr>
        <w:top w:val="nil"/>
        <w:left w:val="nil"/>
        <w:bottom w:val="nil"/>
        <w:right w:val="nil"/>
        <w:between w:val="nil"/>
        <w:bar w:val="nil"/>
      </w:pBdr>
    </w:pPr>
    <w:rPr>
      <w:rFonts w:ascii="Times New Roman" w:eastAsia="Times New Roman" w:hAnsi="Times New Roman" w:cs="Times New Roman"/>
      <w:color w:val="000000"/>
      <w:kern w:val="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 (CECE)</cp:lastModifiedBy>
  <cp:revision>5</cp:revision>
  <dcterms:created xsi:type="dcterms:W3CDTF">2021-11-11T14:20:00Z</dcterms:created>
  <dcterms:modified xsi:type="dcterms:W3CDTF">2021-11-11T14:27:00Z</dcterms:modified>
</cp:coreProperties>
</file>