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6CB34779" w:rsidR="00C44F9C" w:rsidRPr="00823A63" w:rsidRDefault="00C44F9C">
      <w:pPr>
        <w:rPr>
          <w:b/>
          <w:bCs/>
          <w:color w:val="000000" w:themeColor="text1"/>
          <w:sz w:val="32"/>
          <w:szCs w:val="32"/>
        </w:rPr>
      </w:pPr>
      <w:r w:rsidRPr="00823A63">
        <w:rPr>
          <w:b/>
          <w:bCs/>
          <w:color w:val="000000" w:themeColor="text1"/>
          <w:sz w:val="32"/>
          <w:szCs w:val="32"/>
        </w:rPr>
        <w:t>Practice Guideline</w:t>
      </w:r>
      <w:r w:rsidR="00823A63" w:rsidRPr="00823A63">
        <w:rPr>
          <w:b/>
          <w:bCs/>
          <w:color w:val="000000" w:themeColor="text1"/>
          <w:sz w:val="32"/>
          <w:szCs w:val="32"/>
        </w:rPr>
        <w:t xml:space="preserve"> on</w:t>
      </w:r>
      <w:r w:rsidRPr="00823A63">
        <w:rPr>
          <w:b/>
          <w:bCs/>
          <w:color w:val="000000" w:themeColor="text1"/>
          <w:sz w:val="32"/>
          <w:szCs w:val="32"/>
        </w:rPr>
        <w:t xml:space="preserve"> Communication and Collaboration</w:t>
      </w:r>
    </w:p>
    <w:p w14:paraId="0C81B1B9" w14:textId="77777777" w:rsidR="00C44F9C" w:rsidRDefault="00C44F9C">
      <w:pPr>
        <w:rPr>
          <w:b/>
          <w:bCs/>
          <w:color w:val="652D89"/>
          <w:sz w:val="40"/>
          <w:szCs w:val="40"/>
        </w:rPr>
      </w:pPr>
    </w:p>
    <w:p w14:paraId="6971D890" w14:textId="56B70420" w:rsidR="00743F90" w:rsidRPr="00DA648E" w:rsidRDefault="00C44F9C">
      <w:pPr>
        <w:rPr>
          <w:b/>
          <w:bCs/>
          <w:color w:val="652D89"/>
          <w:sz w:val="30"/>
          <w:szCs w:val="30"/>
        </w:rPr>
      </w:pPr>
      <w:r w:rsidRPr="00DA648E">
        <w:rPr>
          <w:b/>
          <w:bCs/>
          <w:color w:val="652D89"/>
          <w:sz w:val="30"/>
          <w:szCs w:val="30"/>
        </w:rPr>
        <w:t>Pause and Reflect</w:t>
      </w:r>
    </w:p>
    <w:p w14:paraId="51DB1662" w14:textId="77777777" w:rsidR="00C44F9C" w:rsidRDefault="00C44F9C" w:rsidP="00C44F9C">
      <w:pPr>
        <w:spacing w:line="276" w:lineRule="auto"/>
        <w:rPr>
          <w:rFonts w:cs="Arial"/>
          <w:sz w:val="22"/>
          <w:szCs w:val="22"/>
        </w:rPr>
      </w:pPr>
    </w:p>
    <w:p w14:paraId="722B5687" w14:textId="77777777" w:rsidR="001E5497" w:rsidRDefault="001E5497" w:rsidP="001E5497">
      <w:pPr>
        <w:pStyle w:val="Default"/>
        <w:spacing w:line="276" w:lineRule="auto"/>
        <w:rPr>
          <w:sz w:val="22"/>
          <w:szCs w:val="22"/>
        </w:rPr>
      </w:pPr>
      <w:r>
        <w:rPr>
          <w:sz w:val="22"/>
          <w:szCs w:val="22"/>
        </w:rPr>
        <w:t>With colleagues, consider the following scenario:</w:t>
      </w:r>
    </w:p>
    <w:p w14:paraId="03A366F7" w14:textId="77777777" w:rsidR="001E5497" w:rsidRDefault="001E5497" w:rsidP="001E5497">
      <w:pPr>
        <w:pStyle w:val="Default"/>
        <w:spacing w:line="276" w:lineRule="auto"/>
        <w:rPr>
          <w:sz w:val="22"/>
          <w:szCs w:val="22"/>
        </w:rPr>
      </w:pPr>
    </w:p>
    <w:p w14:paraId="2EB1D731" w14:textId="77777777" w:rsidR="001E5497" w:rsidRDefault="001E5497" w:rsidP="00CC4583">
      <w:pPr>
        <w:pStyle w:val="Default"/>
        <w:spacing w:line="276" w:lineRule="auto"/>
        <w:rPr>
          <w:sz w:val="22"/>
          <w:szCs w:val="22"/>
        </w:rPr>
      </w:pPr>
      <w:r w:rsidRPr="0DC0256C">
        <w:rPr>
          <w:sz w:val="22"/>
          <w:szCs w:val="22"/>
        </w:rPr>
        <w:t>Aida, an RECE, and her teaching partner have been engaging in collaborative inquiry focused on emergent curriculum. Through their observations, they’ve noticed the children’s recent interests in dramatic play and families. These interests inspired the educator team to design a dramatic play area focused on families. Excited about their pedagogical approach, the educators decided to implement their ideas in a couple of days. They did not take the time to collaboratively discuss the plan in detail. They did not consider what materials they were going to include, the children in their room and their views about family. Aida and her partner designed the dramatic play area with a heteronormative view of the family. There were new books in the book nook on moms and dads, and Aida was engaging with the children asking questions such as, “Is that what your mommy usually makes for dinner?” As the children began dressing up, Aida asked, “Can all the moms and dads follow me to the table, please?” One child paused and asked, “But where should I go? I have a mommy and an auntie.”</w:t>
      </w:r>
      <w:r>
        <w:rPr>
          <w:sz w:val="22"/>
          <w:szCs w:val="22"/>
        </w:rPr>
        <w:t xml:space="preserve"> </w:t>
      </w:r>
      <w:r w:rsidRPr="003D0D77">
        <w:rPr>
          <w:sz w:val="22"/>
          <w:szCs w:val="22"/>
        </w:rPr>
        <w:t>Aida was taken aback by the child’s comment. Her colleague also stopped and stared blankly. Both educators scrambled for words but didn’t know how to respond.</w:t>
      </w:r>
      <w:r w:rsidRPr="0DC0256C">
        <w:rPr>
          <w:sz w:val="22"/>
          <w:szCs w:val="22"/>
        </w:rPr>
        <w:t xml:space="preserve"> </w:t>
      </w:r>
    </w:p>
    <w:p w14:paraId="779934E2" w14:textId="77777777" w:rsidR="001E5497" w:rsidRDefault="001E5497" w:rsidP="001E5497">
      <w:pPr>
        <w:pStyle w:val="Body"/>
        <w:spacing w:line="276" w:lineRule="auto"/>
        <w:rPr>
          <w:rFonts w:ascii="Arial" w:eastAsia="Arial" w:hAnsi="Arial" w:cs="Arial"/>
          <w:b/>
          <w:bCs/>
          <w:sz w:val="22"/>
          <w:szCs w:val="22"/>
          <w:u w:val="single"/>
        </w:rPr>
      </w:pPr>
    </w:p>
    <w:p w14:paraId="7E1B236F" w14:textId="73D0BB2D" w:rsidR="001E5497" w:rsidRPr="00CC4583" w:rsidRDefault="001E5497" w:rsidP="00CC4583">
      <w:pPr>
        <w:pStyle w:val="Body"/>
        <w:spacing w:line="276" w:lineRule="auto"/>
        <w:rPr>
          <w:rFonts w:ascii="Arial" w:eastAsia="Arial" w:hAnsi="Arial" w:cs="Arial"/>
          <w:sz w:val="22"/>
          <w:szCs w:val="22"/>
        </w:rPr>
      </w:pPr>
      <w:r>
        <w:rPr>
          <w:rFonts w:ascii="Arial" w:hAnsi="Arial"/>
          <w:sz w:val="22"/>
          <w:szCs w:val="22"/>
          <w:lang w:val="en-US"/>
        </w:rPr>
        <w:t xml:space="preserve">Consider the following reflection questions: </w:t>
      </w:r>
    </w:p>
    <w:p w14:paraId="452B755D" w14:textId="77777777" w:rsidR="00C44F9C" w:rsidRDefault="00C44F9C" w:rsidP="00C44F9C">
      <w:pPr>
        <w:spacing w:line="276" w:lineRule="auto"/>
        <w:rPr>
          <w:rFonts w:cs="Arial"/>
          <w:sz w:val="22"/>
          <w:szCs w:val="22"/>
        </w:rPr>
      </w:pPr>
    </w:p>
    <w:p w14:paraId="5D5CE9B8" w14:textId="7380E906" w:rsidR="00CC4583" w:rsidRPr="00CC4583" w:rsidRDefault="00CC4583" w:rsidP="00CC4583">
      <w:pPr>
        <w:numPr>
          <w:ilvl w:val="0"/>
          <w:numId w:val="1"/>
        </w:numPr>
        <w:spacing w:line="276" w:lineRule="auto"/>
        <w:ind w:left="360"/>
        <w:rPr>
          <w:rFonts w:cs="Arial"/>
          <w:b/>
          <w:bCs/>
          <w:color w:val="652D89"/>
          <w:sz w:val="22"/>
          <w:szCs w:val="22"/>
        </w:rPr>
      </w:pPr>
      <w:r w:rsidRPr="00CC4583">
        <w:rPr>
          <w:rFonts w:cs="Arial"/>
          <w:b/>
          <w:bCs/>
          <w:color w:val="652D89"/>
          <w:sz w:val="22"/>
          <w:szCs w:val="22"/>
        </w:rPr>
        <w:t>What factors led to how the learning environment was set up?</w:t>
      </w:r>
    </w:p>
    <w:p w14:paraId="1AF73076" w14:textId="77777777" w:rsidR="00C44F9C" w:rsidRDefault="00C44F9C" w:rsidP="00C44F9C">
      <w:pPr>
        <w:spacing w:line="276" w:lineRule="auto"/>
        <w:rPr>
          <w:rFonts w:cs="Arial"/>
          <w:sz w:val="22"/>
          <w:szCs w:val="22"/>
        </w:rPr>
      </w:pPr>
    </w:p>
    <w:p w14:paraId="5BEB3583" w14:textId="2200FD03" w:rsidR="00C44F9C" w:rsidRPr="00C44F9C" w:rsidRDefault="00C44F9C" w:rsidP="00C44F9C">
      <w:pPr>
        <w:spacing w:line="276" w:lineRule="auto"/>
        <w:rPr>
          <w:rFonts w:cs="Arial"/>
          <w:sz w:val="22"/>
          <w:szCs w:val="22"/>
        </w:rPr>
      </w:pPr>
      <w:r w:rsidRPr="00C44F9C">
        <w:rPr>
          <w:rFonts w:cs="Arial"/>
          <w:sz w:val="22"/>
          <w:szCs w:val="22"/>
        </w:rPr>
        <w:t>[Insert your answer]</w:t>
      </w:r>
    </w:p>
    <w:p w14:paraId="4B7F9B1A" w14:textId="1E172A2B" w:rsidR="00C44F9C" w:rsidRDefault="00C44F9C" w:rsidP="00C44F9C">
      <w:pPr>
        <w:spacing w:line="276" w:lineRule="auto"/>
        <w:rPr>
          <w:rFonts w:cs="Arial"/>
          <w:sz w:val="22"/>
          <w:szCs w:val="22"/>
        </w:rPr>
      </w:pPr>
    </w:p>
    <w:p w14:paraId="694A3355" w14:textId="77777777" w:rsidR="00FB0183" w:rsidRDefault="00FB0183" w:rsidP="00C44F9C">
      <w:pPr>
        <w:spacing w:line="276" w:lineRule="auto"/>
        <w:rPr>
          <w:rFonts w:cs="Arial"/>
          <w:sz w:val="22"/>
          <w:szCs w:val="22"/>
        </w:rPr>
      </w:pPr>
    </w:p>
    <w:p w14:paraId="33201D55" w14:textId="77777777" w:rsidR="00C44F9C" w:rsidRDefault="00C44F9C" w:rsidP="00C44F9C">
      <w:pPr>
        <w:spacing w:line="276" w:lineRule="auto"/>
        <w:rPr>
          <w:rFonts w:cs="Arial"/>
          <w:sz w:val="22"/>
          <w:szCs w:val="22"/>
        </w:rPr>
      </w:pPr>
    </w:p>
    <w:p w14:paraId="0085C831" w14:textId="6F1B4BF0" w:rsidR="00CC4583" w:rsidRPr="00CC4583" w:rsidRDefault="00CC4583" w:rsidP="00CC4583">
      <w:pPr>
        <w:numPr>
          <w:ilvl w:val="0"/>
          <w:numId w:val="1"/>
        </w:numPr>
        <w:spacing w:line="276" w:lineRule="auto"/>
        <w:ind w:left="360"/>
        <w:rPr>
          <w:rFonts w:cs="Arial"/>
          <w:b/>
          <w:bCs/>
          <w:color w:val="652D89"/>
          <w:sz w:val="22"/>
          <w:szCs w:val="22"/>
        </w:rPr>
      </w:pPr>
      <w:r w:rsidRPr="00CC4583">
        <w:rPr>
          <w:rFonts w:cs="Arial"/>
          <w:b/>
          <w:bCs/>
          <w:color w:val="652D89"/>
          <w:sz w:val="22"/>
          <w:szCs w:val="22"/>
        </w:rPr>
        <w:t>What aspects of the collaborative inquiry process were left out?</w:t>
      </w:r>
    </w:p>
    <w:p w14:paraId="094DAB06" w14:textId="77777777" w:rsidR="00C44F9C" w:rsidRDefault="00C44F9C" w:rsidP="00C44F9C">
      <w:pPr>
        <w:spacing w:line="276" w:lineRule="auto"/>
        <w:ind w:left="360"/>
        <w:rPr>
          <w:rFonts w:cs="Arial"/>
          <w:b/>
          <w:bCs/>
          <w:sz w:val="22"/>
          <w:szCs w:val="22"/>
        </w:rPr>
      </w:pPr>
    </w:p>
    <w:p w14:paraId="69D1495D" w14:textId="00BFF923" w:rsidR="00C44F9C" w:rsidRDefault="00C44F9C" w:rsidP="00C44F9C">
      <w:pPr>
        <w:spacing w:line="276" w:lineRule="auto"/>
        <w:rPr>
          <w:rFonts w:cs="Arial"/>
          <w:sz w:val="22"/>
          <w:szCs w:val="22"/>
        </w:rPr>
      </w:pPr>
      <w:r w:rsidRPr="00C44F9C">
        <w:rPr>
          <w:rFonts w:cs="Arial"/>
          <w:sz w:val="22"/>
          <w:szCs w:val="22"/>
        </w:rPr>
        <w:t>[Insert your answer]</w:t>
      </w:r>
    </w:p>
    <w:p w14:paraId="159F59B0" w14:textId="1D408410" w:rsidR="008A4C89" w:rsidRDefault="008A4C89" w:rsidP="00C44F9C">
      <w:pPr>
        <w:spacing w:line="276" w:lineRule="auto"/>
        <w:rPr>
          <w:rFonts w:cs="Arial"/>
          <w:sz w:val="22"/>
          <w:szCs w:val="22"/>
        </w:rPr>
      </w:pPr>
    </w:p>
    <w:p w14:paraId="40FF9DBD" w14:textId="77777777" w:rsidR="00FB0183" w:rsidRPr="00C44F9C" w:rsidRDefault="00FB0183" w:rsidP="00C44F9C">
      <w:pPr>
        <w:spacing w:line="276" w:lineRule="auto"/>
        <w:rPr>
          <w:rFonts w:cs="Arial"/>
          <w:sz w:val="22"/>
          <w:szCs w:val="22"/>
        </w:rPr>
      </w:pPr>
    </w:p>
    <w:p w14:paraId="298A5A73" w14:textId="77777777" w:rsidR="00C44F9C" w:rsidRPr="00C44F9C" w:rsidRDefault="00C44F9C" w:rsidP="00C44F9C">
      <w:pPr>
        <w:spacing w:line="276" w:lineRule="auto"/>
        <w:rPr>
          <w:rFonts w:cs="Arial"/>
          <w:b/>
          <w:bCs/>
          <w:sz w:val="22"/>
          <w:szCs w:val="22"/>
        </w:rPr>
      </w:pPr>
    </w:p>
    <w:p w14:paraId="127E3DA7" w14:textId="3A0A0EC8" w:rsidR="00CC4583" w:rsidRPr="00CC4583" w:rsidRDefault="00CC4583" w:rsidP="00CC4583">
      <w:pPr>
        <w:numPr>
          <w:ilvl w:val="0"/>
          <w:numId w:val="1"/>
        </w:numPr>
        <w:spacing w:line="276" w:lineRule="auto"/>
        <w:ind w:left="360"/>
        <w:rPr>
          <w:rFonts w:cs="Arial"/>
          <w:b/>
          <w:bCs/>
          <w:color w:val="652D89"/>
          <w:sz w:val="22"/>
          <w:szCs w:val="22"/>
        </w:rPr>
      </w:pPr>
      <w:r w:rsidRPr="00CC4583">
        <w:rPr>
          <w:rFonts w:cs="Arial"/>
          <w:b/>
          <w:bCs/>
          <w:color w:val="652D89"/>
          <w:sz w:val="22"/>
          <w:szCs w:val="22"/>
        </w:rPr>
        <w:t>What could Aida and her teaching partner have done differently to prevent the child from being singled out?</w:t>
      </w:r>
    </w:p>
    <w:p w14:paraId="40A62C64" w14:textId="4201CB80" w:rsidR="00C44F9C" w:rsidRDefault="00C44F9C" w:rsidP="00C44F9C">
      <w:pPr>
        <w:spacing w:line="276" w:lineRule="auto"/>
        <w:rPr>
          <w:rFonts w:cs="Arial"/>
          <w:b/>
          <w:bCs/>
          <w:sz w:val="22"/>
          <w:szCs w:val="22"/>
        </w:rPr>
      </w:pPr>
    </w:p>
    <w:p w14:paraId="50067F5E" w14:textId="77777777" w:rsidR="00C44F9C" w:rsidRPr="00C44F9C" w:rsidRDefault="00C44F9C" w:rsidP="00C44F9C">
      <w:pPr>
        <w:spacing w:line="276" w:lineRule="auto"/>
        <w:rPr>
          <w:rFonts w:cs="Arial"/>
          <w:sz w:val="22"/>
          <w:szCs w:val="22"/>
        </w:rPr>
      </w:pPr>
      <w:r w:rsidRPr="00C44F9C">
        <w:rPr>
          <w:rFonts w:cs="Arial"/>
          <w:sz w:val="22"/>
          <w:szCs w:val="22"/>
        </w:rPr>
        <w:t>[Insert your answer]</w:t>
      </w:r>
    </w:p>
    <w:p w14:paraId="59E8B8CD" w14:textId="0FD655C5" w:rsidR="00C44F9C" w:rsidRDefault="00C44F9C" w:rsidP="00C44F9C">
      <w:pPr>
        <w:spacing w:line="276" w:lineRule="auto"/>
        <w:rPr>
          <w:rFonts w:cs="Arial"/>
          <w:b/>
          <w:bCs/>
          <w:sz w:val="22"/>
          <w:szCs w:val="22"/>
        </w:rPr>
      </w:pPr>
    </w:p>
    <w:p w14:paraId="5685FC04" w14:textId="77777777" w:rsidR="00C44F9C" w:rsidRPr="00C44F9C" w:rsidRDefault="00C44F9C" w:rsidP="00C44F9C">
      <w:pPr>
        <w:spacing w:line="276" w:lineRule="auto"/>
        <w:rPr>
          <w:rFonts w:cs="Arial"/>
          <w:b/>
          <w:bCs/>
          <w:sz w:val="22"/>
          <w:szCs w:val="22"/>
        </w:rPr>
      </w:pPr>
    </w:p>
    <w:p w14:paraId="77883B44" w14:textId="7D3ACFAD" w:rsidR="00CC4583" w:rsidRPr="00CC4583" w:rsidRDefault="00CC4583" w:rsidP="00CC4583">
      <w:pPr>
        <w:numPr>
          <w:ilvl w:val="0"/>
          <w:numId w:val="1"/>
        </w:numPr>
        <w:spacing w:line="276" w:lineRule="auto"/>
        <w:ind w:left="360"/>
        <w:rPr>
          <w:rFonts w:cs="Arial"/>
          <w:b/>
          <w:bCs/>
          <w:color w:val="652D89"/>
          <w:sz w:val="22"/>
          <w:szCs w:val="22"/>
        </w:rPr>
      </w:pPr>
      <w:r w:rsidRPr="00CC4583">
        <w:rPr>
          <w:rFonts w:cs="Arial"/>
          <w:b/>
          <w:bCs/>
          <w:color w:val="652D89"/>
          <w:sz w:val="22"/>
          <w:szCs w:val="22"/>
        </w:rPr>
        <w:lastRenderedPageBreak/>
        <w:t>What would you have done differently in planning and implementing the emergent curriculum and setting up the learning environment?</w:t>
      </w:r>
    </w:p>
    <w:p w14:paraId="39F4C8A2" w14:textId="77777777" w:rsidR="00C44F9C" w:rsidRPr="00C44F9C" w:rsidRDefault="00C44F9C" w:rsidP="00C44F9C">
      <w:pPr>
        <w:spacing w:line="276" w:lineRule="auto"/>
        <w:ind w:left="360"/>
        <w:rPr>
          <w:rFonts w:cs="Arial"/>
          <w:b/>
          <w:bCs/>
          <w:sz w:val="22"/>
          <w:szCs w:val="22"/>
        </w:rPr>
      </w:pPr>
    </w:p>
    <w:p w14:paraId="3712839C" w14:textId="00C1590E" w:rsidR="00C44F9C" w:rsidRDefault="00C44F9C" w:rsidP="00F04318">
      <w:pPr>
        <w:spacing w:line="276" w:lineRule="auto"/>
        <w:rPr>
          <w:rFonts w:cs="Arial"/>
          <w:sz w:val="22"/>
          <w:szCs w:val="22"/>
        </w:rPr>
      </w:pPr>
      <w:r w:rsidRPr="00C44F9C">
        <w:rPr>
          <w:rFonts w:cs="Arial"/>
          <w:sz w:val="22"/>
          <w:szCs w:val="22"/>
        </w:rPr>
        <w:t>[Insert your answer]</w:t>
      </w:r>
    </w:p>
    <w:p w14:paraId="14822875" w14:textId="6056D716" w:rsidR="008A4C89" w:rsidRDefault="008A4C89" w:rsidP="00F04318">
      <w:pPr>
        <w:spacing w:line="276" w:lineRule="auto"/>
        <w:rPr>
          <w:rFonts w:cs="Arial"/>
          <w:sz w:val="22"/>
          <w:szCs w:val="22"/>
        </w:rPr>
      </w:pPr>
    </w:p>
    <w:p w14:paraId="271DFAF6" w14:textId="5C8AEF71" w:rsidR="002F498D" w:rsidRDefault="002F498D" w:rsidP="003E2ED5">
      <w:pPr>
        <w:spacing w:line="276" w:lineRule="auto"/>
        <w:rPr>
          <w:rFonts w:cs="Arial"/>
          <w:b/>
          <w:bCs/>
          <w:sz w:val="22"/>
          <w:szCs w:val="22"/>
        </w:rPr>
      </w:pPr>
    </w:p>
    <w:p w14:paraId="5910A674" w14:textId="77777777" w:rsidR="00823A70" w:rsidRDefault="00823A70" w:rsidP="003E2ED5">
      <w:pPr>
        <w:spacing w:line="276" w:lineRule="auto"/>
        <w:rPr>
          <w:rFonts w:cs="Arial"/>
          <w:b/>
          <w:bCs/>
          <w:sz w:val="22"/>
          <w:szCs w:val="22"/>
        </w:rPr>
      </w:pPr>
    </w:p>
    <w:p w14:paraId="40FE8087" w14:textId="77777777" w:rsidR="00FB0183" w:rsidRPr="00C44F9C" w:rsidRDefault="00FB0183" w:rsidP="003E2ED5">
      <w:pPr>
        <w:spacing w:line="276" w:lineRule="auto"/>
        <w:rPr>
          <w:rFonts w:cs="Arial"/>
          <w:b/>
          <w:bCs/>
          <w:sz w:val="22"/>
          <w:szCs w:val="22"/>
        </w:rPr>
      </w:pPr>
    </w:p>
    <w:p w14:paraId="27CEA0AF" w14:textId="2709BF66" w:rsidR="00CC4583" w:rsidRPr="00CC4583" w:rsidRDefault="00CC4583" w:rsidP="00CC4583">
      <w:pPr>
        <w:pStyle w:val="ListParagraph"/>
        <w:numPr>
          <w:ilvl w:val="0"/>
          <w:numId w:val="4"/>
        </w:numPr>
        <w:rPr>
          <w:rFonts w:cs="Arial"/>
          <w:b/>
          <w:bCs/>
          <w:color w:val="652D89"/>
          <w:sz w:val="22"/>
          <w:szCs w:val="22"/>
        </w:rPr>
      </w:pPr>
      <w:r w:rsidRPr="00CC4583">
        <w:rPr>
          <w:rFonts w:cs="Arial"/>
          <w:b/>
          <w:bCs/>
          <w:color w:val="652D89"/>
          <w:sz w:val="22"/>
          <w:szCs w:val="22"/>
        </w:rPr>
        <w:t>What are some challenges related to communication and collaboration in this scenario?</w:t>
      </w:r>
    </w:p>
    <w:p w14:paraId="54645C45" w14:textId="77777777" w:rsidR="00FB0183" w:rsidRPr="00C44F9C" w:rsidRDefault="00FB0183" w:rsidP="00FB0183">
      <w:pPr>
        <w:spacing w:line="276" w:lineRule="auto"/>
        <w:ind w:left="360"/>
        <w:rPr>
          <w:rFonts w:cs="Arial"/>
          <w:b/>
          <w:bCs/>
          <w:sz w:val="22"/>
          <w:szCs w:val="22"/>
        </w:rPr>
      </w:pPr>
    </w:p>
    <w:p w14:paraId="2934B868" w14:textId="77777777" w:rsidR="00FB0183" w:rsidRDefault="00FB0183" w:rsidP="00FB0183">
      <w:pPr>
        <w:spacing w:line="276" w:lineRule="auto"/>
        <w:rPr>
          <w:rFonts w:cs="Arial"/>
          <w:sz w:val="22"/>
          <w:szCs w:val="22"/>
        </w:rPr>
      </w:pPr>
      <w:r w:rsidRPr="00C44F9C">
        <w:rPr>
          <w:rFonts w:cs="Arial"/>
          <w:sz w:val="22"/>
          <w:szCs w:val="22"/>
        </w:rPr>
        <w:t>[Insert your answer]</w:t>
      </w:r>
    </w:p>
    <w:p w14:paraId="7F90B5EF" w14:textId="6B3C7AE7" w:rsidR="00FB0183" w:rsidRDefault="00FB0183" w:rsidP="00FB0183">
      <w:pPr>
        <w:rPr>
          <w:rFonts w:cs="Arial"/>
          <w:b/>
          <w:bCs/>
          <w:color w:val="652D89"/>
          <w:sz w:val="22"/>
          <w:szCs w:val="22"/>
        </w:rPr>
      </w:pPr>
    </w:p>
    <w:p w14:paraId="0A43E748" w14:textId="6A0C7644" w:rsidR="00FB0183" w:rsidRDefault="00FB0183" w:rsidP="00FB0183">
      <w:pPr>
        <w:rPr>
          <w:rFonts w:cs="Arial"/>
          <w:b/>
          <w:bCs/>
          <w:color w:val="652D89"/>
          <w:sz w:val="22"/>
          <w:szCs w:val="22"/>
        </w:rPr>
      </w:pPr>
    </w:p>
    <w:p w14:paraId="7B2208FC" w14:textId="63BF962B" w:rsidR="00FB0183" w:rsidRDefault="00FB0183" w:rsidP="00FB0183">
      <w:pPr>
        <w:rPr>
          <w:rFonts w:cs="Arial"/>
          <w:b/>
          <w:bCs/>
          <w:color w:val="652D89"/>
          <w:sz w:val="22"/>
          <w:szCs w:val="22"/>
        </w:rPr>
      </w:pPr>
    </w:p>
    <w:p w14:paraId="4EC5C5D8" w14:textId="77777777" w:rsidR="00FB0183" w:rsidRPr="00FB0183" w:rsidRDefault="00FB0183" w:rsidP="00FB0183">
      <w:pPr>
        <w:rPr>
          <w:rFonts w:cs="Arial"/>
          <w:b/>
          <w:bCs/>
          <w:color w:val="652D89"/>
          <w:sz w:val="22"/>
          <w:szCs w:val="22"/>
        </w:rPr>
      </w:pPr>
    </w:p>
    <w:p w14:paraId="62C2CE1A" w14:textId="74AC1E66" w:rsidR="00CC4583" w:rsidRPr="00CC4583" w:rsidRDefault="00CC4583" w:rsidP="00CC4583">
      <w:pPr>
        <w:pStyle w:val="ListParagraph"/>
        <w:numPr>
          <w:ilvl w:val="0"/>
          <w:numId w:val="4"/>
        </w:numPr>
        <w:rPr>
          <w:rFonts w:cs="Arial"/>
          <w:b/>
          <w:bCs/>
          <w:color w:val="652D89"/>
          <w:sz w:val="22"/>
          <w:szCs w:val="22"/>
        </w:rPr>
      </w:pPr>
      <w:r w:rsidRPr="00CC4583">
        <w:rPr>
          <w:rFonts w:cs="Arial"/>
          <w:b/>
          <w:bCs/>
          <w:color w:val="652D89"/>
          <w:sz w:val="22"/>
          <w:szCs w:val="22"/>
        </w:rPr>
        <w:t xml:space="preserve">What are some communication and collaboration strategies </w:t>
      </w:r>
      <w:proofErr w:type="gramStart"/>
      <w:r w:rsidRPr="00CC4583">
        <w:rPr>
          <w:rFonts w:cs="Arial"/>
          <w:b/>
          <w:bCs/>
          <w:color w:val="652D89"/>
          <w:sz w:val="22"/>
          <w:szCs w:val="22"/>
        </w:rPr>
        <w:t>Aida</w:t>
      </w:r>
      <w:proofErr w:type="gramEnd"/>
      <w:r w:rsidRPr="00CC4583">
        <w:rPr>
          <w:rFonts w:cs="Arial"/>
          <w:b/>
          <w:bCs/>
          <w:color w:val="652D89"/>
          <w:sz w:val="22"/>
          <w:szCs w:val="22"/>
        </w:rPr>
        <w:t xml:space="preserve"> and her colleague could have implemented to ensure all children felt a sense of safety, engagement and belonging?</w:t>
      </w:r>
    </w:p>
    <w:p w14:paraId="4C618050" w14:textId="77777777" w:rsidR="002F498D" w:rsidRPr="002F498D" w:rsidRDefault="002F498D" w:rsidP="002F498D">
      <w:pPr>
        <w:rPr>
          <w:rFonts w:cs="Arial"/>
          <w:b/>
          <w:bCs/>
          <w:color w:val="652D89"/>
          <w:sz w:val="22"/>
          <w:szCs w:val="22"/>
        </w:rPr>
      </w:pPr>
    </w:p>
    <w:p w14:paraId="1C198C8B" w14:textId="32F7E727" w:rsidR="00FB0183" w:rsidRDefault="00FB0183" w:rsidP="00FB0183">
      <w:pPr>
        <w:spacing w:line="276" w:lineRule="auto"/>
        <w:rPr>
          <w:rFonts w:cs="Arial"/>
          <w:sz w:val="22"/>
          <w:szCs w:val="22"/>
        </w:rPr>
      </w:pPr>
      <w:r w:rsidRPr="00C44F9C">
        <w:rPr>
          <w:rFonts w:cs="Arial"/>
          <w:sz w:val="22"/>
          <w:szCs w:val="22"/>
        </w:rPr>
        <w:t>[Insert your answer]</w:t>
      </w:r>
    </w:p>
    <w:p w14:paraId="6B6B9909" w14:textId="19DACE41" w:rsidR="00FB0183" w:rsidRDefault="00FB0183" w:rsidP="00FB0183">
      <w:pPr>
        <w:spacing w:line="276" w:lineRule="auto"/>
        <w:rPr>
          <w:rFonts w:cs="Arial"/>
          <w:sz w:val="22"/>
          <w:szCs w:val="22"/>
        </w:rPr>
      </w:pPr>
    </w:p>
    <w:p w14:paraId="7A276150" w14:textId="53CD21C3" w:rsidR="00FB0183" w:rsidRDefault="00FB0183" w:rsidP="00FB0183">
      <w:pPr>
        <w:spacing w:line="276" w:lineRule="auto"/>
        <w:rPr>
          <w:rFonts w:cs="Arial"/>
          <w:sz w:val="22"/>
          <w:szCs w:val="22"/>
        </w:rPr>
      </w:pPr>
    </w:p>
    <w:p w14:paraId="4E460CC6" w14:textId="77777777" w:rsidR="00FB0183" w:rsidRDefault="00FB0183" w:rsidP="00FB0183">
      <w:pPr>
        <w:spacing w:line="276" w:lineRule="auto"/>
        <w:rPr>
          <w:rFonts w:cs="Arial"/>
          <w:sz w:val="22"/>
          <w:szCs w:val="22"/>
        </w:rPr>
      </w:pPr>
    </w:p>
    <w:p w14:paraId="4E5AA222" w14:textId="77777777" w:rsidR="00FB0183" w:rsidRDefault="00FB0183" w:rsidP="00FB0183">
      <w:pPr>
        <w:pStyle w:val="ListParagraph"/>
        <w:ind w:left="360"/>
        <w:rPr>
          <w:rFonts w:cs="Arial"/>
          <w:b/>
          <w:bCs/>
          <w:color w:val="652D89"/>
          <w:sz w:val="22"/>
          <w:szCs w:val="22"/>
        </w:rPr>
      </w:pPr>
    </w:p>
    <w:p w14:paraId="26D45C94" w14:textId="4E3A9CDC" w:rsidR="00CC4583" w:rsidRPr="00CC4583" w:rsidRDefault="00CC4583" w:rsidP="00CC4583">
      <w:pPr>
        <w:pStyle w:val="ListParagraph"/>
        <w:numPr>
          <w:ilvl w:val="0"/>
          <w:numId w:val="4"/>
        </w:numPr>
        <w:rPr>
          <w:rFonts w:cs="Arial"/>
          <w:b/>
          <w:bCs/>
          <w:color w:val="652D89"/>
          <w:sz w:val="22"/>
          <w:szCs w:val="22"/>
        </w:rPr>
      </w:pPr>
      <w:r w:rsidRPr="00CC4583">
        <w:rPr>
          <w:rFonts w:cs="Arial"/>
          <w:b/>
          <w:bCs/>
          <w:color w:val="652D89"/>
          <w:sz w:val="22"/>
          <w:szCs w:val="22"/>
        </w:rPr>
        <w:t>How could each educator’s respective ethical and professional standards have been used to support the collaborative inquiry process?</w:t>
      </w:r>
    </w:p>
    <w:p w14:paraId="0D72FFDB" w14:textId="77777777" w:rsidR="00FB0183" w:rsidRPr="00C44F9C" w:rsidRDefault="00FB0183" w:rsidP="00FB0183">
      <w:pPr>
        <w:spacing w:line="276" w:lineRule="auto"/>
        <w:ind w:left="360"/>
        <w:rPr>
          <w:rFonts w:cs="Arial"/>
          <w:b/>
          <w:bCs/>
          <w:sz w:val="22"/>
          <w:szCs w:val="22"/>
        </w:rPr>
      </w:pPr>
    </w:p>
    <w:p w14:paraId="0FCE38F9" w14:textId="77777777" w:rsidR="00FB0183" w:rsidRDefault="00FB0183" w:rsidP="00FB0183">
      <w:pPr>
        <w:spacing w:line="276" w:lineRule="auto"/>
        <w:rPr>
          <w:rFonts w:cs="Arial"/>
          <w:sz w:val="22"/>
          <w:szCs w:val="22"/>
        </w:rPr>
      </w:pPr>
      <w:r w:rsidRPr="00C44F9C">
        <w:rPr>
          <w:rFonts w:cs="Arial"/>
          <w:sz w:val="22"/>
          <w:szCs w:val="22"/>
        </w:rPr>
        <w:t>[Insert your answer]</w:t>
      </w:r>
    </w:p>
    <w:p w14:paraId="080767F1" w14:textId="756C55B6" w:rsidR="00FB0183" w:rsidRDefault="00FB0183" w:rsidP="00FB0183">
      <w:pPr>
        <w:pStyle w:val="ListParagraph"/>
        <w:ind w:left="360"/>
        <w:rPr>
          <w:rFonts w:cs="Arial"/>
          <w:b/>
          <w:bCs/>
          <w:color w:val="652D89"/>
          <w:sz w:val="22"/>
          <w:szCs w:val="22"/>
        </w:rPr>
      </w:pPr>
    </w:p>
    <w:p w14:paraId="58211C3B" w14:textId="0944D9AE" w:rsidR="00FB0183" w:rsidRDefault="00FB0183" w:rsidP="00FB0183">
      <w:pPr>
        <w:pStyle w:val="ListParagraph"/>
        <w:ind w:left="360"/>
        <w:rPr>
          <w:rFonts w:cs="Arial"/>
          <w:b/>
          <w:bCs/>
          <w:color w:val="652D89"/>
          <w:sz w:val="22"/>
          <w:szCs w:val="22"/>
        </w:rPr>
      </w:pPr>
    </w:p>
    <w:p w14:paraId="1B2FFF11" w14:textId="77777777" w:rsidR="00823A70" w:rsidRPr="00F04318" w:rsidRDefault="00823A70" w:rsidP="00F04318">
      <w:pPr>
        <w:spacing w:line="276" w:lineRule="auto"/>
        <w:rPr>
          <w:rFonts w:cs="Arial"/>
          <w:sz w:val="22"/>
          <w:szCs w:val="22"/>
        </w:rPr>
      </w:pPr>
    </w:p>
    <w:sectPr w:rsidR="00823A70" w:rsidRPr="00F04318"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3619C" w14:textId="77777777" w:rsidR="0094401D" w:rsidRDefault="0094401D" w:rsidP="00C44F9C">
      <w:r>
        <w:separator/>
      </w:r>
    </w:p>
  </w:endnote>
  <w:endnote w:type="continuationSeparator" w:id="0">
    <w:p w14:paraId="7C2A66B3" w14:textId="77777777" w:rsidR="0094401D" w:rsidRDefault="0094401D"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B283DE4"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Communication and </w:t>
    </w:r>
    <w:r w:rsidR="002C6734" w:rsidRPr="00003508">
      <w:rPr>
        <w:color w:val="3B3838" w:themeColor="background2" w:themeShade="40"/>
        <w:sz w:val="16"/>
        <w:szCs w:val="16"/>
      </w:rPr>
      <w:t>Collaboration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C37E7E">
      <w:rPr>
        <w:color w:val="3B3838" w:themeColor="background2" w:themeShade="40"/>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50F6" w14:textId="77777777" w:rsidR="0094401D" w:rsidRDefault="0094401D" w:rsidP="00C44F9C">
      <w:r>
        <w:separator/>
      </w:r>
    </w:p>
  </w:footnote>
  <w:footnote w:type="continuationSeparator" w:id="0">
    <w:p w14:paraId="2A3F1328" w14:textId="77777777" w:rsidR="0094401D" w:rsidRDefault="0094401D"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3EA4811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8161B"/>
    <w:multiLevelType w:val="hybridMultilevel"/>
    <w:tmpl w:val="87FAF79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CA7397"/>
    <w:multiLevelType w:val="hybridMultilevel"/>
    <w:tmpl w:val="52CCF1D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052E0E"/>
    <w:multiLevelType w:val="hybridMultilevel"/>
    <w:tmpl w:val="F636FA9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AE0210"/>
    <w:multiLevelType w:val="hybridMultilevel"/>
    <w:tmpl w:val="25DCD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1E5497"/>
    <w:rsid w:val="002310A6"/>
    <w:rsid w:val="002C6734"/>
    <w:rsid w:val="002F498D"/>
    <w:rsid w:val="00332E7B"/>
    <w:rsid w:val="003E2ED5"/>
    <w:rsid w:val="00411759"/>
    <w:rsid w:val="004379B9"/>
    <w:rsid w:val="00606380"/>
    <w:rsid w:val="006C0FBB"/>
    <w:rsid w:val="006D1929"/>
    <w:rsid w:val="00743F90"/>
    <w:rsid w:val="007D62D0"/>
    <w:rsid w:val="00823A63"/>
    <w:rsid w:val="00823A70"/>
    <w:rsid w:val="008A4C89"/>
    <w:rsid w:val="0094401D"/>
    <w:rsid w:val="00A0432B"/>
    <w:rsid w:val="00A868F8"/>
    <w:rsid w:val="00B020D7"/>
    <w:rsid w:val="00C37E7E"/>
    <w:rsid w:val="00C44F9C"/>
    <w:rsid w:val="00CC4583"/>
    <w:rsid w:val="00DA648E"/>
    <w:rsid w:val="00DE3364"/>
    <w:rsid w:val="00E46F79"/>
    <w:rsid w:val="00F04318"/>
    <w:rsid w:val="00FB0183"/>
    <w:rsid w:val="00FF3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paragraph" w:customStyle="1" w:styleId="Default">
    <w:name w:val="Default"/>
    <w:rsid w:val="001E5497"/>
    <w:pPr>
      <w:pBdr>
        <w:top w:val="nil"/>
        <w:left w:val="nil"/>
        <w:bottom w:val="nil"/>
        <w:right w:val="nil"/>
        <w:between w:val="nil"/>
        <w:bar w:val="nil"/>
      </w:pBdr>
    </w:pPr>
    <w:rPr>
      <w:rFonts w:eastAsia="Arial" w:cs="Arial"/>
      <w:color w:val="000000"/>
      <w:kern w:val="0"/>
      <w:sz w:val="24"/>
      <w:szCs w:val="24"/>
      <w:u w:color="000000"/>
      <w:bdr w:val="nil"/>
      <w:lang w:val="en-US"/>
      <w14:textOutline w14:w="0" w14:cap="flat" w14:cmpd="sng" w14:algn="ctr">
        <w14:noFill/>
        <w14:prstDash w14:val="solid"/>
        <w14:bevel/>
      </w14:textOutline>
    </w:rPr>
  </w:style>
  <w:style w:type="paragraph" w:customStyle="1" w:styleId="Body">
    <w:name w:val="Body"/>
    <w:rsid w:val="001E5497"/>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 (CECE)</cp:lastModifiedBy>
  <cp:revision>3</cp:revision>
  <dcterms:created xsi:type="dcterms:W3CDTF">2021-11-11T13:42:00Z</dcterms:created>
  <dcterms:modified xsi:type="dcterms:W3CDTF">2021-11-11T13:49:00Z</dcterms:modified>
</cp:coreProperties>
</file>